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54EB7" w14:textId="76AADCA3" w:rsidR="008C5230" w:rsidRPr="00D63CDE" w:rsidRDefault="008C5230" w:rsidP="00E21C1B">
      <w:pPr>
        <w:adjustRightInd w:val="0"/>
        <w:snapToGrid w:val="0"/>
        <w:spacing w:after="240" w:line="260" w:lineRule="atLeast"/>
        <w:jc w:val="left"/>
        <w:rPr>
          <w:rFonts w:ascii="Palatino Linotype" w:hAnsi="Palatino Linotype"/>
          <w:b/>
          <w:noProof/>
          <w:sz w:val="36"/>
          <w:szCs w:val="36"/>
        </w:rPr>
      </w:pPr>
      <w:r w:rsidRPr="00D63CDE">
        <w:rPr>
          <w:rFonts w:ascii="Palatino Linotype" w:hAnsi="Palatino Linotype"/>
          <w:b/>
          <w:noProof/>
          <w:sz w:val="36"/>
          <w:szCs w:val="36"/>
        </w:rPr>
        <w:t xml:space="preserve">Supplementary </w:t>
      </w:r>
      <w:r w:rsidRPr="00D63CDE">
        <w:rPr>
          <w:rStyle w:val="hps"/>
          <w:rFonts w:ascii="Palatino Linotype" w:hAnsi="Palatino Linotype"/>
          <w:b/>
          <w:noProof/>
          <w:sz w:val="36"/>
          <w:szCs w:val="36"/>
        </w:rPr>
        <w:t>Materials</w:t>
      </w:r>
      <w:r w:rsidR="00E21C1B" w:rsidRPr="00D63CDE">
        <w:rPr>
          <w:rStyle w:val="hps"/>
          <w:rFonts w:ascii="Palatino Linotype" w:hAnsi="Palatino Linotype"/>
          <w:b/>
          <w:noProof/>
          <w:sz w:val="36"/>
          <w:szCs w:val="36"/>
        </w:rPr>
        <w:t xml:space="preserve">: </w:t>
      </w:r>
      <w:r w:rsidR="00E21C1B" w:rsidRPr="00D63CDE">
        <w:rPr>
          <w:rFonts w:ascii="Palatino Linotype" w:hAnsi="Palatino Linotype"/>
          <w:b/>
          <w:noProof/>
          <w:sz w:val="36"/>
          <w:szCs w:val="36"/>
        </w:rPr>
        <w:t>Analysis of Dietary Pattern Impact on Weight Status for Personalised Nutrition through On-Line Advice: The Food4Me Spanish Cohort</w:t>
      </w:r>
    </w:p>
    <w:p w14:paraId="7462846C" w14:textId="085849A6" w:rsidR="00E21C1B" w:rsidRPr="00D63CDE" w:rsidRDefault="00E21C1B" w:rsidP="00E21C1B">
      <w:pPr>
        <w:pStyle w:val="MDPI13authornames"/>
        <w:spacing w:after="240"/>
        <w:rPr>
          <w:noProof/>
        </w:rPr>
      </w:pPr>
      <w:r w:rsidRPr="00D63CDE">
        <w:rPr>
          <w:noProof/>
        </w:rPr>
        <w:t>Rodrigo San-Cristobal, Santiago Navas-Carretero, Carlos Celis-Morales, Lorraine Brennan, Marianne Walsh, Julie A. Lovegrove, Hannelore Daniel, Wim H. M. Saris, Iwonna Traczyk, Yannis Manios, Eileen R. Gibney, Michael J. Gibney, John C. Mathers and J. Alfredo Martinez</w:t>
      </w:r>
    </w:p>
    <w:p w14:paraId="4ED6C18E" w14:textId="77777777" w:rsidR="00E21C1B" w:rsidRPr="00D63CDE" w:rsidRDefault="00E21C1B" w:rsidP="00E21C1B">
      <w:pPr>
        <w:pStyle w:val="MDPI21heading1"/>
        <w:rPr>
          <w:noProof/>
        </w:rPr>
      </w:pPr>
      <w:r w:rsidRPr="00D63CDE">
        <w:rPr>
          <w:noProof/>
        </w:rPr>
        <w:t>2. Experimental Section</w:t>
      </w:r>
    </w:p>
    <w:p w14:paraId="79F6A818" w14:textId="77777777" w:rsidR="00E21C1B" w:rsidRPr="00D63CDE" w:rsidRDefault="00E21C1B" w:rsidP="00E21C1B">
      <w:pPr>
        <w:pStyle w:val="MDPI22heading2"/>
      </w:pPr>
      <w:r w:rsidRPr="00D63CDE">
        <w:t>2.4. Statistical Analyses</w:t>
      </w:r>
    </w:p>
    <w:p w14:paraId="0F19A2FE" w14:textId="77777777" w:rsidR="00A01504" w:rsidRPr="00D63CDE" w:rsidRDefault="008C5230" w:rsidP="00D63CDE">
      <w:pPr>
        <w:pStyle w:val="MDPI41tablecaption"/>
        <w:spacing w:before="120" w:after="240"/>
        <w:ind w:left="0" w:right="0"/>
        <w:jc w:val="center"/>
        <w:rPr>
          <w:noProof/>
        </w:rPr>
      </w:pPr>
      <w:r w:rsidRPr="00D63CDE">
        <w:rPr>
          <w:b/>
          <w:noProof/>
        </w:rPr>
        <w:t>Table S1.</w:t>
      </w:r>
      <w:r w:rsidRPr="00D63CDE">
        <w:rPr>
          <w:noProof/>
        </w:rPr>
        <w:t xml:space="preserve"> Description of food groups.</w:t>
      </w:r>
    </w:p>
    <w:tbl>
      <w:tblPr>
        <w:tblW w:w="13750"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2410"/>
        <w:gridCol w:w="11340"/>
      </w:tblGrid>
      <w:tr w:rsidR="00712449" w:rsidRPr="00D63CDE" w14:paraId="78EB3B3F" w14:textId="77777777" w:rsidTr="00686332">
        <w:trPr>
          <w:jc w:val="center"/>
        </w:trPr>
        <w:tc>
          <w:tcPr>
            <w:tcW w:w="2410" w:type="dxa"/>
            <w:tcBorders>
              <w:bottom w:val="single" w:sz="4" w:space="0" w:color="auto"/>
            </w:tcBorders>
            <w:shd w:val="clear" w:color="auto" w:fill="auto"/>
            <w:vAlign w:val="center"/>
            <w:hideMark/>
          </w:tcPr>
          <w:p w14:paraId="658E9BF3"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Food Group</w:t>
            </w:r>
          </w:p>
        </w:tc>
        <w:tc>
          <w:tcPr>
            <w:tcW w:w="11340" w:type="dxa"/>
            <w:tcBorders>
              <w:bottom w:val="single" w:sz="4" w:space="0" w:color="auto"/>
            </w:tcBorders>
            <w:shd w:val="clear" w:color="auto" w:fill="auto"/>
            <w:vAlign w:val="center"/>
            <w:hideMark/>
          </w:tcPr>
          <w:p w14:paraId="2B01A387"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Foods</w:t>
            </w:r>
          </w:p>
        </w:tc>
      </w:tr>
      <w:tr w:rsidR="00712449" w:rsidRPr="00D63CDE" w14:paraId="4D26BA13"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734CCB7B"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Alcoholic beverages</w:t>
            </w:r>
          </w:p>
        </w:tc>
        <w:tc>
          <w:tcPr>
            <w:tcW w:w="11340" w:type="dxa"/>
            <w:tcBorders>
              <w:top w:val="single" w:sz="4" w:space="0" w:color="auto"/>
              <w:bottom w:val="single" w:sz="4" w:space="0" w:color="auto"/>
            </w:tcBorders>
            <w:shd w:val="clear" w:color="auto" w:fill="auto"/>
            <w:vAlign w:val="center"/>
            <w:hideMark/>
          </w:tcPr>
          <w:p w14:paraId="64272797"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Beer, larger, cider, sweet alcoholic drinks, cocktails, wine, spirits, brandy, whiskey, vodka; Port, sherry, vermouth, liqueurs</w:t>
            </w:r>
          </w:p>
        </w:tc>
      </w:tr>
      <w:tr w:rsidR="00712449" w:rsidRPr="00D63CDE" w14:paraId="742CBF3A"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61BD4C28"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Egg</w:t>
            </w:r>
          </w:p>
        </w:tc>
        <w:tc>
          <w:tcPr>
            <w:tcW w:w="11340" w:type="dxa"/>
            <w:tcBorders>
              <w:top w:val="single" w:sz="4" w:space="0" w:color="auto"/>
              <w:bottom w:val="single" w:sz="4" w:space="0" w:color="auto"/>
            </w:tcBorders>
            <w:shd w:val="clear" w:color="auto" w:fill="auto"/>
            <w:vAlign w:val="center"/>
            <w:hideMark/>
          </w:tcPr>
          <w:p w14:paraId="361F91E5" w14:textId="77777777" w:rsidR="00712449" w:rsidRPr="00D63CDE" w:rsidRDefault="00720DB5"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Boiled, scrambled, omelette</w:t>
            </w:r>
          </w:p>
        </w:tc>
      </w:tr>
      <w:tr w:rsidR="00712449" w:rsidRPr="00D63CDE" w14:paraId="4EC2E096"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73B10762"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Fast &amp; processed food</w:t>
            </w:r>
          </w:p>
        </w:tc>
        <w:tc>
          <w:tcPr>
            <w:tcW w:w="11340" w:type="dxa"/>
            <w:tcBorders>
              <w:top w:val="single" w:sz="4" w:space="0" w:color="auto"/>
              <w:bottom w:val="single" w:sz="4" w:space="0" w:color="auto"/>
            </w:tcBorders>
            <w:shd w:val="clear" w:color="auto" w:fill="auto"/>
            <w:vAlign w:val="center"/>
            <w:hideMark/>
          </w:tcPr>
          <w:p w14:paraId="6975296B"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Lasagne, moussaka, ravioli and tortellini, filled dumplings, fish fingers, fish cakes, spring rolls, fried fish in batter, burgers, meatballs, processed chicken or poultry, goujons, pizza, calzone, savoury pies, meat pies, pasties, sausage rolls, quiche, savoury pancakes</w:t>
            </w:r>
          </w:p>
        </w:tc>
      </w:tr>
      <w:tr w:rsidR="00712449" w:rsidRPr="00D63CDE" w14:paraId="75FB5578"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252EB7DB"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Fat and spreads</w:t>
            </w:r>
          </w:p>
        </w:tc>
        <w:tc>
          <w:tcPr>
            <w:tcW w:w="11340" w:type="dxa"/>
            <w:tcBorders>
              <w:top w:val="single" w:sz="4" w:space="0" w:color="auto"/>
              <w:bottom w:val="single" w:sz="4" w:space="0" w:color="auto"/>
            </w:tcBorders>
            <w:shd w:val="clear" w:color="auto" w:fill="auto"/>
            <w:vAlign w:val="center"/>
            <w:hideMark/>
          </w:tcPr>
          <w:p w14:paraId="0C500C7A"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Polyunsaturated marg flora/sunflower/soya, butter</w:t>
            </w:r>
          </w:p>
        </w:tc>
      </w:tr>
      <w:tr w:rsidR="00712449" w:rsidRPr="00D63CDE" w14:paraId="07967C2C"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460AE2CA"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Fish products</w:t>
            </w:r>
          </w:p>
        </w:tc>
        <w:tc>
          <w:tcPr>
            <w:tcW w:w="11340" w:type="dxa"/>
            <w:tcBorders>
              <w:top w:val="single" w:sz="4" w:space="0" w:color="auto"/>
              <w:bottom w:val="single" w:sz="4" w:space="0" w:color="auto"/>
            </w:tcBorders>
            <w:shd w:val="clear" w:color="auto" w:fill="auto"/>
            <w:vAlign w:val="center"/>
            <w:hideMark/>
          </w:tcPr>
          <w:p w14:paraId="2AAB4583"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Shellfish, crab, prawn, fish dishes, white fish, haddock, sole, sushi, fresh non-smoked oily fish, canned non-smoked oily fish, fish roe, caviar, taramasalata, smoked fish</w:t>
            </w:r>
          </w:p>
        </w:tc>
      </w:tr>
      <w:tr w:rsidR="00712449" w:rsidRPr="00D63CDE" w14:paraId="34CDEDC0"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332665B3"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Fruits</w:t>
            </w:r>
          </w:p>
        </w:tc>
        <w:tc>
          <w:tcPr>
            <w:tcW w:w="11340" w:type="dxa"/>
            <w:tcBorders>
              <w:top w:val="single" w:sz="4" w:space="0" w:color="auto"/>
              <w:bottom w:val="single" w:sz="4" w:space="0" w:color="auto"/>
            </w:tcBorders>
            <w:shd w:val="clear" w:color="auto" w:fill="auto"/>
            <w:vAlign w:val="center"/>
            <w:hideMark/>
          </w:tcPr>
          <w:p w14:paraId="631842F7"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Grapefruit, berries, oranges, satsumas, mandarins, peaches, plums, apricots, pure fruit juice, pears, melon, mango, apples, kiwi, grapes, bananas, tinned stewed fruit, dried fruit</w:t>
            </w:r>
          </w:p>
        </w:tc>
      </w:tr>
      <w:tr w:rsidR="00712449" w:rsidRPr="00D63CDE" w14:paraId="042F3D79"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5B26A76E"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Full fat dairy products</w:t>
            </w:r>
          </w:p>
        </w:tc>
        <w:tc>
          <w:tcPr>
            <w:tcW w:w="11340" w:type="dxa"/>
            <w:tcBorders>
              <w:top w:val="single" w:sz="4" w:space="0" w:color="auto"/>
              <w:bottom w:val="single" w:sz="4" w:space="0" w:color="auto"/>
            </w:tcBorders>
            <w:shd w:val="clear" w:color="auto" w:fill="auto"/>
            <w:vAlign w:val="center"/>
            <w:hideMark/>
          </w:tcPr>
          <w:p w14:paraId="74F20824"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 xml:space="preserve">Full fat whole milk average, milkshakes, fruit smoothies, milk puddings, hot chocolate, Ovaltin or, Horlicks made with milk, full fat </w:t>
            </w:r>
            <w:r w:rsidR="00720DB5" w:rsidRPr="00D63CDE">
              <w:rPr>
                <w:rFonts w:ascii="Palatino Linotype" w:hAnsi="Palatino Linotype"/>
                <w:noProof/>
                <w:color w:val="auto"/>
                <w:sz w:val="18"/>
                <w:szCs w:val="18"/>
                <w:lang w:eastAsia="es-ES"/>
              </w:rPr>
              <w:br/>
            </w:r>
            <w:r w:rsidRPr="00D63CDE">
              <w:rPr>
                <w:rFonts w:ascii="Palatino Linotype" w:hAnsi="Palatino Linotype"/>
                <w:noProof/>
                <w:color w:val="auto"/>
                <w:sz w:val="18"/>
                <w:szCs w:val="18"/>
                <w:lang w:eastAsia="es-ES"/>
              </w:rPr>
              <w:t>Greek yoghurt</w:t>
            </w:r>
          </w:p>
        </w:tc>
      </w:tr>
      <w:tr w:rsidR="00712449" w:rsidRPr="00D63CDE" w14:paraId="39EBE339"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2356101E"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High fat dairy products</w:t>
            </w:r>
          </w:p>
        </w:tc>
        <w:tc>
          <w:tcPr>
            <w:tcW w:w="11340" w:type="dxa"/>
            <w:tcBorders>
              <w:top w:val="single" w:sz="4" w:space="0" w:color="auto"/>
              <w:bottom w:val="single" w:sz="4" w:space="0" w:color="auto"/>
            </w:tcBorders>
            <w:shd w:val="clear" w:color="auto" w:fill="auto"/>
            <w:vAlign w:val="center"/>
            <w:hideMark/>
          </w:tcPr>
          <w:p w14:paraId="37B51B7A"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Medium fat cheeses: edam, goats, camembert, feta, emmental; Low fat cheeses: fresh mozzarella, cream cheese; high fat cheeses: stilton, cheddar, brie, gouda; single/sour cream; soluble/clotted cream</w:t>
            </w:r>
          </w:p>
        </w:tc>
      </w:tr>
      <w:tr w:rsidR="00712449" w:rsidRPr="00D63CDE" w14:paraId="1789B3B0"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2978DB9F"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Legumes</w:t>
            </w:r>
          </w:p>
        </w:tc>
        <w:tc>
          <w:tcPr>
            <w:tcW w:w="11340" w:type="dxa"/>
            <w:tcBorders>
              <w:top w:val="single" w:sz="4" w:space="0" w:color="auto"/>
              <w:bottom w:val="single" w:sz="4" w:space="0" w:color="auto"/>
            </w:tcBorders>
            <w:shd w:val="clear" w:color="auto" w:fill="auto"/>
            <w:vAlign w:val="center"/>
            <w:hideMark/>
          </w:tcPr>
          <w:p w14:paraId="1C8E3B68"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Baked beans, fresh/frozen peas, tofu, dried lentils, beans, peas, chickpeas</w:t>
            </w:r>
          </w:p>
        </w:tc>
      </w:tr>
      <w:tr w:rsidR="00712449" w:rsidRPr="00D63CDE" w14:paraId="11084886"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18BF358A"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Low calorie beverages</w:t>
            </w:r>
          </w:p>
        </w:tc>
        <w:tc>
          <w:tcPr>
            <w:tcW w:w="11340" w:type="dxa"/>
            <w:tcBorders>
              <w:top w:val="single" w:sz="4" w:space="0" w:color="auto"/>
              <w:bottom w:val="single" w:sz="4" w:space="0" w:color="auto"/>
            </w:tcBorders>
            <w:shd w:val="clear" w:color="auto" w:fill="auto"/>
            <w:vAlign w:val="center"/>
            <w:hideMark/>
          </w:tcPr>
          <w:p w14:paraId="7A75B75C"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Coffee (americano, black), tea (black, green, fruit, herbal), low calorie/ diet fizzy soft drinks</w:t>
            </w:r>
          </w:p>
        </w:tc>
      </w:tr>
      <w:tr w:rsidR="00712449" w:rsidRPr="00D63CDE" w14:paraId="4A9A4729"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05D2F927"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Nuts and seeds</w:t>
            </w:r>
          </w:p>
        </w:tc>
        <w:tc>
          <w:tcPr>
            <w:tcW w:w="11340" w:type="dxa"/>
            <w:tcBorders>
              <w:top w:val="single" w:sz="4" w:space="0" w:color="auto"/>
              <w:bottom w:val="single" w:sz="4" w:space="0" w:color="auto"/>
            </w:tcBorders>
            <w:shd w:val="clear" w:color="auto" w:fill="auto"/>
            <w:vAlign w:val="center"/>
            <w:hideMark/>
          </w:tcPr>
          <w:p w14:paraId="09ACF0B0"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Almonds, peanuts, pumpkin seeds</w:t>
            </w:r>
          </w:p>
        </w:tc>
      </w:tr>
      <w:tr w:rsidR="00712449" w:rsidRPr="00D63CDE" w14:paraId="7D2106CE"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1BA8C4B7"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Oils</w:t>
            </w:r>
          </w:p>
        </w:tc>
        <w:tc>
          <w:tcPr>
            <w:tcW w:w="11340" w:type="dxa"/>
            <w:tcBorders>
              <w:top w:val="single" w:sz="4" w:space="0" w:color="auto"/>
              <w:bottom w:val="single" w:sz="4" w:space="0" w:color="auto"/>
            </w:tcBorders>
            <w:shd w:val="clear" w:color="auto" w:fill="auto"/>
            <w:vAlign w:val="center"/>
            <w:hideMark/>
          </w:tcPr>
          <w:p w14:paraId="348F6BA2"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Other vegetable oils, olive oil</w:t>
            </w:r>
          </w:p>
        </w:tc>
      </w:tr>
      <w:tr w:rsidR="00712449" w:rsidRPr="00D63CDE" w14:paraId="53CC2544"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770F0EAF"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Oily Fruits</w:t>
            </w:r>
          </w:p>
        </w:tc>
        <w:tc>
          <w:tcPr>
            <w:tcW w:w="11340" w:type="dxa"/>
            <w:tcBorders>
              <w:top w:val="single" w:sz="4" w:space="0" w:color="auto"/>
              <w:bottom w:val="single" w:sz="4" w:space="0" w:color="auto"/>
            </w:tcBorders>
            <w:shd w:val="clear" w:color="auto" w:fill="auto"/>
            <w:vAlign w:val="center"/>
            <w:hideMark/>
          </w:tcPr>
          <w:p w14:paraId="17B3478A"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Olives, avocado</w:t>
            </w:r>
          </w:p>
        </w:tc>
      </w:tr>
      <w:tr w:rsidR="00712449" w:rsidRPr="00D63CDE" w14:paraId="4D6146C7"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59BE7B04"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Potatoes</w:t>
            </w:r>
          </w:p>
        </w:tc>
        <w:tc>
          <w:tcPr>
            <w:tcW w:w="11340" w:type="dxa"/>
            <w:tcBorders>
              <w:top w:val="single" w:sz="4" w:space="0" w:color="auto"/>
              <w:bottom w:val="single" w:sz="4" w:space="0" w:color="auto"/>
            </w:tcBorders>
            <w:shd w:val="clear" w:color="auto" w:fill="auto"/>
            <w:vAlign w:val="center"/>
            <w:hideMark/>
          </w:tcPr>
          <w:p w14:paraId="7B823612"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Boiled, jacket, mashed, instant, roast, potato dishes (salads, dauphinoise)</w:t>
            </w:r>
          </w:p>
        </w:tc>
      </w:tr>
      <w:tr w:rsidR="00712449" w:rsidRPr="00D63CDE" w14:paraId="7AA9681F"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27E50C0C"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Red meat</w:t>
            </w:r>
          </w:p>
        </w:tc>
        <w:tc>
          <w:tcPr>
            <w:tcW w:w="11340" w:type="dxa"/>
            <w:tcBorders>
              <w:top w:val="single" w:sz="4" w:space="0" w:color="auto"/>
              <w:bottom w:val="single" w:sz="4" w:space="0" w:color="auto"/>
            </w:tcBorders>
            <w:shd w:val="clear" w:color="auto" w:fill="auto"/>
            <w:vAlign w:val="center"/>
            <w:hideMark/>
          </w:tcPr>
          <w:p w14:paraId="190BF457"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Stew and casserole (meat and veg); offal, lamb, goat, beef, venison, cured meats, sausages, bacon, pate</w:t>
            </w:r>
          </w:p>
        </w:tc>
      </w:tr>
      <w:tr w:rsidR="00712449" w:rsidRPr="00D63CDE" w14:paraId="45A8FC12" w14:textId="77777777" w:rsidTr="00686332">
        <w:trPr>
          <w:jc w:val="center"/>
        </w:trPr>
        <w:tc>
          <w:tcPr>
            <w:tcW w:w="2410" w:type="dxa"/>
            <w:tcBorders>
              <w:top w:val="single" w:sz="4" w:space="0" w:color="auto"/>
              <w:bottom w:val="single" w:sz="4" w:space="0" w:color="auto"/>
            </w:tcBorders>
            <w:shd w:val="clear" w:color="auto" w:fill="auto"/>
            <w:vAlign w:val="center"/>
            <w:hideMark/>
          </w:tcPr>
          <w:p w14:paraId="500C6825" w14:textId="77777777" w:rsidR="00712449" w:rsidRPr="00D63CDE" w:rsidRDefault="00712449" w:rsidP="00712449">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Reduced fat dairy products</w:t>
            </w:r>
          </w:p>
        </w:tc>
        <w:tc>
          <w:tcPr>
            <w:tcW w:w="11340" w:type="dxa"/>
            <w:tcBorders>
              <w:top w:val="single" w:sz="4" w:space="0" w:color="auto"/>
              <w:bottom w:val="single" w:sz="4" w:space="0" w:color="auto"/>
            </w:tcBorders>
            <w:shd w:val="clear" w:color="auto" w:fill="auto"/>
            <w:vAlign w:val="center"/>
            <w:hideMark/>
          </w:tcPr>
          <w:p w14:paraId="07042917" w14:textId="77777777" w:rsidR="00712449" w:rsidRPr="00D63CDE" w:rsidRDefault="00712449" w:rsidP="00712449">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Coffee (milky, latte, cappuccino), zero fat/skimmed milk, low-fat/semi-skimmed milk, low-fat natural yoghurt, fruit yoghurt, fr</w:t>
            </w:r>
            <w:r w:rsidR="00720DB5" w:rsidRPr="00D63CDE">
              <w:rPr>
                <w:rFonts w:ascii="Palatino Linotype" w:hAnsi="Palatino Linotype"/>
                <w:noProof/>
                <w:color w:val="auto"/>
                <w:sz w:val="18"/>
                <w:szCs w:val="18"/>
                <w:lang w:eastAsia="es-ES"/>
              </w:rPr>
              <w:t>uit mousse, very low fat cheese</w:t>
            </w:r>
          </w:p>
        </w:tc>
      </w:tr>
    </w:tbl>
    <w:p w14:paraId="2905B0E9" w14:textId="0866B918" w:rsidR="00CC2ABD" w:rsidRPr="00D63CDE" w:rsidRDefault="00CC2ABD" w:rsidP="00D63CDE">
      <w:pPr>
        <w:pStyle w:val="MDPI21heading1"/>
        <w:spacing w:before="120" w:after="240"/>
        <w:jc w:val="center"/>
        <w:rPr>
          <w:b w:val="0"/>
          <w:i/>
          <w:noProof/>
          <w:sz w:val="18"/>
          <w:szCs w:val="18"/>
        </w:rPr>
      </w:pPr>
      <w:r w:rsidRPr="00D63CDE">
        <w:rPr>
          <w:noProof/>
          <w:sz w:val="18"/>
          <w:szCs w:val="18"/>
        </w:rPr>
        <w:lastRenderedPageBreak/>
        <w:t xml:space="preserve">Table S1. </w:t>
      </w:r>
      <w:r w:rsidRPr="00D63CDE">
        <w:rPr>
          <w:b w:val="0"/>
          <w:i/>
          <w:noProof/>
          <w:sz w:val="18"/>
          <w:szCs w:val="18"/>
        </w:rPr>
        <w:t>Cont.</w:t>
      </w:r>
    </w:p>
    <w:tbl>
      <w:tblPr>
        <w:tblW w:w="13750"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2410"/>
        <w:gridCol w:w="11340"/>
      </w:tblGrid>
      <w:tr w:rsidR="00CC2ABD" w:rsidRPr="00D63CDE" w14:paraId="7949F2DF" w14:textId="77777777" w:rsidTr="00E67847">
        <w:trPr>
          <w:jc w:val="center"/>
        </w:trPr>
        <w:tc>
          <w:tcPr>
            <w:tcW w:w="2410" w:type="dxa"/>
            <w:tcBorders>
              <w:top w:val="single" w:sz="4" w:space="0" w:color="auto"/>
              <w:bottom w:val="single" w:sz="4" w:space="0" w:color="auto"/>
            </w:tcBorders>
            <w:shd w:val="clear" w:color="auto" w:fill="auto"/>
            <w:vAlign w:val="center"/>
            <w:hideMark/>
          </w:tcPr>
          <w:p w14:paraId="7D5BB28E" w14:textId="0FC4A2E7" w:rsidR="00CC2ABD" w:rsidRPr="00D63CDE" w:rsidRDefault="00CC2ABD" w:rsidP="00CC2ABD">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Food Group</w:t>
            </w:r>
          </w:p>
        </w:tc>
        <w:tc>
          <w:tcPr>
            <w:tcW w:w="11340" w:type="dxa"/>
            <w:tcBorders>
              <w:top w:val="single" w:sz="4" w:space="0" w:color="auto"/>
              <w:bottom w:val="single" w:sz="4" w:space="0" w:color="auto"/>
            </w:tcBorders>
            <w:shd w:val="clear" w:color="auto" w:fill="auto"/>
            <w:vAlign w:val="center"/>
            <w:hideMark/>
          </w:tcPr>
          <w:p w14:paraId="41DDE93F" w14:textId="6C0A9677" w:rsidR="00CC2ABD" w:rsidRPr="00D63CDE" w:rsidRDefault="00CC2ABD" w:rsidP="00CC2ABD">
            <w:pPr>
              <w:adjustRightInd w:val="0"/>
              <w:snapToGrid w:val="0"/>
              <w:spacing w:line="240" w:lineRule="auto"/>
              <w:jc w:val="center"/>
              <w:rPr>
                <w:rFonts w:ascii="Palatino Linotype" w:hAnsi="Palatino Linotype"/>
                <w:noProof/>
                <w:color w:val="auto"/>
                <w:sz w:val="18"/>
                <w:szCs w:val="18"/>
                <w:lang w:eastAsia="es-ES"/>
              </w:rPr>
            </w:pPr>
            <w:r w:rsidRPr="00D63CDE">
              <w:rPr>
                <w:rFonts w:ascii="Palatino Linotype" w:hAnsi="Palatino Linotype"/>
                <w:b/>
                <w:bCs/>
                <w:noProof/>
                <w:color w:val="auto"/>
                <w:sz w:val="18"/>
                <w:szCs w:val="18"/>
                <w:lang w:eastAsia="es-ES"/>
              </w:rPr>
              <w:t>Foods</w:t>
            </w:r>
          </w:p>
        </w:tc>
      </w:tr>
      <w:tr w:rsidR="00CC2ABD" w:rsidRPr="00D63CDE" w14:paraId="50BB62C0" w14:textId="77777777" w:rsidTr="00E67847">
        <w:trPr>
          <w:jc w:val="center"/>
        </w:trPr>
        <w:tc>
          <w:tcPr>
            <w:tcW w:w="2410" w:type="dxa"/>
            <w:tcBorders>
              <w:top w:val="single" w:sz="4" w:space="0" w:color="auto"/>
            </w:tcBorders>
            <w:shd w:val="clear" w:color="auto" w:fill="auto"/>
            <w:vAlign w:val="center"/>
            <w:hideMark/>
          </w:tcPr>
          <w:p w14:paraId="24F73ED0" w14:textId="77777777" w:rsidR="00CC2ABD" w:rsidRPr="00D63CDE" w:rsidRDefault="00CC2ABD" w:rsidP="00CC2ABD">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Soup and sauces</w:t>
            </w:r>
          </w:p>
        </w:tc>
        <w:tc>
          <w:tcPr>
            <w:tcW w:w="11340" w:type="dxa"/>
            <w:tcBorders>
              <w:top w:val="single" w:sz="4" w:space="0" w:color="auto"/>
            </w:tcBorders>
            <w:shd w:val="clear" w:color="auto" w:fill="auto"/>
            <w:vAlign w:val="center"/>
            <w:hideMark/>
          </w:tcPr>
          <w:p w14:paraId="3C317752" w14:textId="77777777" w:rsidR="00CC2ABD" w:rsidRPr="00D63CDE" w:rsidRDefault="00CC2ABD" w:rsidP="00CC2ABD">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Non-creamy soups, low fat salad cream, mayonnaise, salad cream, dark sauces, creamy soups, tomato ketchup; tomato sauces, marmite/Bovril, creamy sauces, other salad dressing, French dressing, vinaigrette</w:t>
            </w:r>
          </w:p>
        </w:tc>
      </w:tr>
      <w:tr w:rsidR="00CC2ABD" w:rsidRPr="00D63CDE" w14:paraId="0BDC17E6" w14:textId="77777777" w:rsidTr="00E67847">
        <w:trPr>
          <w:jc w:val="center"/>
        </w:trPr>
        <w:tc>
          <w:tcPr>
            <w:tcW w:w="2410" w:type="dxa"/>
            <w:tcBorders>
              <w:top w:val="single" w:sz="4" w:space="0" w:color="auto"/>
              <w:bottom w:val="single" w:sz="4" w:space="0" w:color="auto"/>
            </w:tcBorders>
            <w:shd w:val="clear" w:color="auto" w:fill="auto"/>
            <w:vAlign w:val="center"/>
            <w:hideMark/>
          </w:tcPr>
          <w:p w14:paraId="3FC8310C" w14:textId="77777777" w:rsidR="00CC2ABD" w:rsidRPr="00D63CDE" w:rsidRDefault="00CC2ABD" w:rsidP="00CC2ABD">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Snacks</w:t>
            </w:r>
          </w:p>
        </w:tc>
        <w:tc>
          <w:tcPr>
            <w:tcW w:w="11340" w:type="dxa"/>
            <w:tcBorders>
              <w:top w:val="single" w:sz="4" w:space="0" w:color="auto"/>
              <w:bottom w:val="single" w:sz="4" w:space="0" w:color="auto"/>
            </w:tcBorders>
            <w:shd w:val="clear" w:color="auto" w:fill="auto"/>
            <w:vAlign w:val="center"/>
            <w:hideMark/>
          </w:tcPr>
          <w:p w14:paraId="7E0E7644" w14:textId="77777777" w:rsidR="00CC2ABD" w:rsidRPr="00D63CDE" w:rsidRDefault="00CC2ABD" w:rsidP="00CC2ABD">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Pickles, chutney, satesaus (sate), chips, cream crackers, cheese biscuits, rusks, crisps or other packet snacks</w:t>
            </w:r>
          </w:p>
        </w:tc>
      </w:tr>
      <w:tr w:rsidR="00CC2ABD" w:rsidRPr="00D63CDE" w14:paraId="2062C85B" w14:textId="77777777" w:rsidTr="00E67847">
        <w:trPr>
          <w:jc w:val="center"/>
        </w:trPr>
        <w:tc>
          <w:tcPr>
            <w:tcW w:w="2410" w:type="dxa"/>
            <w:tcBorders>
              <w:top w:val="single" w:sz="4" w:space="0" w:color="auto"/>
              <w:bottom w:val="single" w:sz="4" w:space="0" w:color="auto"/>
            </w:tcBorders>
            <w:shd w:val="clear" w:color="auto" w:fill="auto"/>
            <w:vAlign w:val="center"/>
            <w:hideMark/>
          </w:tcPr>
          <w:p w14:paraId="158D9C83" w14:textId="77777777" w:rsidR="00CC2ABD" w:rsidRPr="00D63CDE" w:rsidRDefault="00CC2ABD" w:rsidP="00CC2ABD">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Sweets</w:t>
            </w:r>
          </w:p>
        </w:tc>
        <w:tc>
          <w:tcPr>
            <w:tcW w:w="11340" w:type="dxa"/>
            <w:tcBorders>
              <w:top w:val="single" w:sz="4" w:space="0" w:color="auto"/>
              <w:bottom w:val="single" w:sz="4" w:space="0" w:color="auto"/>
            </w:tcBorders>
            <w:shd w:val="clear" w:color="auto" w:fill="auto"/>
            <w:vAlign w:val="center"/>
            <w:hideMark/>
          </w:tcPr>
          <w:p w14:paraId="74BA0BC7" w14:textId="77777777" w:rsidR="00CC2ABD" w:rsidRPr="00D63CDE" w:rsidRDefault="00CC2ABD" w:rsidP="00CC2ABD">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Ice-cream, choc ices, jam, marmalade, honey, fruit pies, tarts, crumbles, sweets, toffees, mints, liquorice, sugar added to tea or coffee, rich cakes, sweet biscuits, chocolate snack bars, chocolates, nut or chocolate spreads</w:t>
            </w:r>
          </w:p>
        </w:tc>
      </w:tr>
      <w:tr w:rsidR="00CC2ABD" w:rsidRPr="00D63CDE" w14:paraId="275BBC3C" w14:textId="77777777" w:rsidTr="00E67847">
        <w:trPr>
          <w:jc w:val="center"/>
        </w:trPr>
        <w:tc>
          <w:tcPr>
            <w:tcW w:w="2410" w:type="dxa"/>
            <w:tcBorders>
              <w:top w:val="single" w:sz="4" w:space="0" w:color="auto"/>
              <w:bottom w:val="single" w:sz="4" w:space="0" w:color="auto"/>
            </w:tcBorders>
            <w:shd w:val="clear" w:color="auto" w:fill="auto"/>
            <w:vAlign w:val="center"/>
            <w:hideMark/>
          </w:tcPr>
          <w:p w14:paraId="08AD16AA" w14:textId="77777777" w:rsidR="00CC2ABD" w:rsidRPr="00D63CDE" w:rsidRDefault="00CC2ABD" w:rsidP="00CC2ABD">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Sweets beverages</w:t>
            </w:r>
          </w:p>
        </w:tc>
        <w:tc>
          <w:tcPr>
            <w:tcW w:w="11340" w:type="dxa"/>
            <w:tcBorders>
              <w:top w:val="single" w:sz="4" w:space="0" w:color="auto"/>
              <w:bottom w:val="single" w:sz="4" w:space="0" w:color="auto"/>
            </w:tcBorders>
            <w:shd w:val="clear" w:color="auto" w:fill="auto"/>
            <w:vAlign w:val="center"/>
            <w:hideMark/>
          </w:tcPr>
          <w:p w14:paraId="734B35CC" w14:textId="77777777" w:rsidR="00CC2ABD" w:rsidRPr="00D63CDE" w:rsidRDefault="00CC2ABD" w:rsidP="00CC2ABD">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Hot chocolate, Ovaltine or Horlicks made with water, sorbets and jellies, fruit squash/cordial/nectar, fizzy soft drinks</w:t>
            </w:r>
          </w:p>
        </w:tc>
      </w:tr>
      <w:tr w:rsidR="00CC2ABD" w:rsidRPr="00D63CDE" w14:paraId="3974C79A" w14:textId="77777777" w:rsidTr="00E67847">
        <w:trPr>
          <w:jc w:val="center"/>
        </w:trPr>
        <w:tc>
          <w:tcPr>
            <w:tcW w:w="2410" w:type="dxa"/>
            <w:tcBorders>
              <w:top w:val="single" w:sz="4" w:space="0" w:color="auto"/>
              <w:bottom w:val="single" w:sz="4" w:space="0" w:color="auto"/>
            </w:tcBorders>
            <w:shd w:val="clear" w:color="auto" w:fill="auto"/>
            <w:vAlign w:val="center"/>
            <w:hideMark/>
          </w:tcPr>
          <w:p w14:paraId="05511DA5" w14:textId="77777777" w:rsidR="00CC2ABD" w:rsidRPr="00D63CDE" w:rsidRDefault="00CC2ABD" w:rsidP="00CC2ABD">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Vegetables</w:t>
            </w:r>
          </w:p>
        </w:tc>
        <w:tc>
          <w:tcPr>
            <w:tcW w:w="11340" w:type="dxa"/>
            <w:tcBorders>
              <w:top w:val="single" w:sz="4" w:space="0" w:color="auto"/>
              <w:bottom w:val="single" w:sz="4" w:space="0" w:color="auto"/>
            </w:tcBorders>
            <w:shd w:val="clear" w:color="auto" w:fill="auto"/>
            <w:vAlign w:val="center"/>
            <w:hideMark/>
          </w:tcPr>
          <w:p w14:paraId="13EB003C" w14:textId="77777777" w:rsidR="00CC2ABD" w:rsidRPr="00D63CDE" w:rsidRDefault="00CC2ABD" w:rsidP="00CC2ABD">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Green salad, lettuce, cucumber, celery, watercress, cabbage, tomato and vegetable juices, asparagus, okra, leeks; spinach, sweet peppers, cauliflower, broccoli, spring greens, kale, carrots, parsnips, turnips, swedes, butternut squash, pumpkin, Brussels sprouts, beetroot, tomatoes, beans sprouts, radish, green beans, broad beans, runner beans, onions, corn (on the cob, sweet corn), garlic, marrow, courgettes, aubergine, mushrooms, coleslaw, sauerkraut</w:t>
            </w:r>
          </w:p>
        </w:tc>
      </w:tr>
      <w:tr w:rsidR="00CC2ABD" w:rsidRPr="00D63CDE" w14:paraId="5B7ABE64" w14:textId="77777777" w:rsidTr="00E67847">
        <w:trPr>
          <w:jc w:val="center"/>
        </w:trPr>
        <w:tc>
          <w:tcPr>
            <w:tcW w:w="2410" w:type="dxa"/>
            <w:tcBorders>
              <w:top w:val="single" w:sz="4" w:space="0" w:color="auto"/>
              <w:bottom w:val="single" w:sz="4" w:space="0" w:color="auto"/>
            </w:tcBorders>
            <w:shd w:val="clear" w:color="auto" w:fill="auto"/>
            <w:vAlign w:val="center"/>
            <w:hideMark/>
          </w:tcPr>
          <w:p w14:paraId="501A3590" w14:textId="77777777" w:rsidR="00CC2ABD" w:rsidRPr="00D63CDE" w:rsidRDefault="00CC2ABD" w:rsidP="00CC2ABD">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White meat</w:t>
            </w:r>
          </w:p>
        </w:tc>
        <w:tc>
          <w:tcPr>
            <w:tcW w:w="11340" w:type="dxa"/>
            <w:tcBorders>
              <w:top w:val="single" w:sz="4" w:space="0" w:color="auto"/>
              <w:bottom w:val="single" w:sz="4" w:space="0" w:color="auto"/>
            </w:tcBorders>
            <w:shd w:val="clear" w:color="auto" w:fill="auto"/>
            <w:vAlign w:val="center"/>
            <w:hideMark/>
          </w:tcPr>
          <w:p w14:paraId="1885AE41" w14:textId="77777777" w:rsidR="00CC2ABD" w:rsidRPr="00D63CDE" w:rsidRDefault="00CC2ABD" w:rsidP="00CC2ABD">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Sliced cold meats, chicken or poultry, pork</w:t>
            </w:r>
          </w:p>
        </w:tc>
      </w:tr>
      <w:tr w:rsidR="00CC2ABD" w:rsidRPr="00D63CDE" w14:paraId="3FC6E61C" w14:textId="77777777" w:rsidTr="00E67847">
        <w:trPr>
          <w:jc w:val="center"/>
        </w:trPr>
        <w:tc>
          <w:tcPr>
            <w:tcW w:w="2410" w:type="dxa"/>
            <w:tcBorders>
              <w:top w:val="single" w:sz="4" w:space="0" w:color="auto"/>
            </w:tcBorders>
            <w:shd w:val="clear" w:color="auto" w:fill="auto"/>
            <w:vAlign w:val="center"/>
            <w:hideMark/>
          </w:tcPr>
          <w:p w14:paraId="0EE6E6CF" w14:textId="77777777" w:rsidR="00CC2ABD" w:rsidRPr="00D63CDE" w:rsidRDefault="00CC2ABD" w:rsidP="00CC2ABD">
            <w:pPr>
              <w:adjustRightInd w:val="0"/>
              <w:snapToGrid w:val="0"/>
              <w:spacing w:line="240" w:lineRule="auto"/>
              <w:jc w:val="center"/>
              <w:rPr>
                <w:rFonts w:ascii="Palatino Linotype" w:hAnsi="Palatino Linotype"/>
                <w:b/>
                <w:bCs/>
                <w:noProof/>
                <w:color w:val="auto"/>
                <w:sz w:val="18"/>
                <w:szCs w:val="18"/>
                <w:lang w:eastAsia="es-ES"/>
              </w:rPr>
            </w:pPr>
            <w:r w:rsidRPr="00D63CDE">
              <w:rPr>
                <w:rFonts w:ascii="Palatino Linotype" w:hAnsi="Palatino Linotype"/>
                <w:b/>
                <w:bCs/>
                <w:noProof/>
                <w:color w:val="auto"/>
                <w:sz w:val="18"/>
                <w:szCs w:val="18"/>
                <w:lang w:eastAsia="es-ES"/>
              </w:rPr>
              <w:t>Whole Grains</w:t>
            </w:r>
          </w:p>
        </w:tc>
        <w:tc>
          <w:tcPr>
            <w:tcW w:w="11340" w:type="dxa"/>
            <w:tcBorders>
              <w:top w:val="single" w:sz="4" w:space="0" w:color="auto"/>
            </w:tcBorders>
            <w:shd w:val="clear" w:color="auto" w:fill="auto"/>
            <w:vAlign w:val="center"/>
            <w:hideMark/>
          </w:tcPr>
          <w:p w14:paraId="4B315CEE" w14:textId="77777777" w:rsidR="00CC2ABD" w:rsidRPr="00D63CDE" w:rsidRDefault="00CC2ABD" w:rsidP="00CC2ABD">
            <w:pPr>
              <w:adjustRightInd w:val="0"/>
              <w:snapToGrid w:val="0"/>
              <w:spacing w:line="240" w:lineRule="auto"/>
              <w:jc w:val="left"/>
              <w:rPr>
                <w:rFonts w:ascii="Palatino Linotype" w:hAnsi="Palatino Linotype"/>
                <w:noProof/>
                <w:color w:val="auto"/>
                <w:sz w:val="18"/>
                <w:szCs w:val="18"/>
                <w:lang w:eastAsia="es-ES"/>
              </w:rPr>
            </w:pPr>
            <w:r w:rsidRPr="00D63CDE">
              <w:rPr>
                <w:rFonts w:ascii="Palatino Linotype" w:hAnsi="Palatino Linotype"/>
                <w:noProof/>
                <w:color w:val="auto"/>
                <w:sz w:val="18"/>
                <w:szCs w:val="18"/>
                <w:lang w:eastAsia="es-ES"/>
              </w:rPr>
              <w:t>Wholemeal pasta, brown rice, dark wholemeal breads, brown and seeded bread, brown and seeded rolls, wholegrain breakfast cereals, muesli, flapjacks, muesli bars, oatmeal cookies</w:t>
            </w:r>
          </w:p>
        </w:tc>
      </w:tr>
    </w:tbl>
    <w:p w14:paraId="7E832D23" w14:textId="77777777" w:rsidR="00E21C1B" w:rsidRPr="00D63CDE" w:rsidRDefault="00E21C1B" w:rsidP="00E21C1B">
      <w:pPr>
        <w:pStyle w:val="MDPI21heading1"/>
        <w:rPr>
          <w:noProof/>
        </w:rPr>
      </w:pPr>
      <w:r w:rsidRPr="00D63CDE">
        <w:rPr>
          <w:noProof/>
          <w:lang w:eastAsia="zh-CN"/>
        </w:rPr>
        <w:t xml:space="preserve">3. </w:t>
      </w:r>
      <w:r w:rsidRPr="00D63CDE">
        <w:rPr>
          <w:noProof/>
        </w:rPr>
        <w:t>Results</w:t>
      </w:r>
    </w:p>
    <w:p w14:paraId="6300095D" w14:textId="77777777" w:rsidR="00E21C1B" w:rsidRPr="00D63CDE" w:rsidRDefault="00E21C1B" w:rsidP="00E21C1B">
      <w:pPr>
        <w:pStyle w:val="MDPI22heading2"/>
        <w:spacing w:before="0"/>
      </w:pPr>
      <w:r w:rsidRPr="00D63CDE">
        <w:t>3.2. Factor Scores: Association and Effects with BMI</w:t>
      </w:r>
    </w:p>
    <w:p w14:paraId="62DB8C00" w14:textId="77777777" w:rsidR="00E611C6" w:rsidRPr="00D63CDE" w:rsidRDefault="00E611C6" w:rsidP="00D63CDE">
      <w:pPr>
        <w:pStyle w:val="MDPI41tablecaption"/>
        <w:spacing w:before="120" w:after="240"/>
        <w:ind w:left="0" w:right="0"/>
        <w:jc w:val="center"/>
        <w:rPr>
          <w:noProof/>
        </w:rPr>
      </w:pPr>
      <w:r w:rsidRPr="00D63CDE">
        <w:rPr>
          <w:b/>
          <w:noProof/>
        </w:rPr>
        <w:t>Table S2.</w:t>
      </w:r>
      <w:r w:rsidRPr="00D63CDE">
        <w:rPr>
          <w:noProof/>
        </w:rPr>
        <w:t xml:space="preserve"> Score means, ρ values and coefficients (β) for regression model for BMI, categorised by adherence to each factor.</w:t>
      </w:r>
    </w:p>
    <w:tbl>
      <w:tblPr>
        <w:tblW w:w="12780"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2898"/>
        <w:gridCol w:w="760"/>
        <w:gridCol w:w="760"/>
        <w:gridCol w:w="827"/>
        <w:gridCol w:w="850"/>
        <w:gridCol w:w="851"/>
        <w:gridCol w:w="850"/>
        <w:gridCol w:w="851"/>
        <w:gridCol w:w="850"/>
        <w:gridCol w:w="851"/>
        <w:gridCol w:w="850"/>
        <w:gridCol w:w="851"/>
        <w:gridCol w:w="731"/>
      </w:tblGrid>
      <w:tr w:rsidR="00D63CDE" w:rsidRPr="00D63CDE" w14:paraId="19AB88D6" w14:textId="77777777" w:rsidTr="00D63CDE">
        <w:trPr>
          <w:jc w:val="center"/>
        </w:trPr>
        <w:tc>
          <w:tcPr>
            <w:tcW w:w="2898" w:type="dxa"/>
            <w:vMerge w:val="restart"/>
            <w:shd w:val="clear" w:color="auto" w:fill="auto"/>
            <w:noWrap/>
            <w:vAlign w:val="center"/>
            <w:hideMark/>
          </w:tcPr>
          <w:p w14:paraId="1B96C73A"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p>
        </w:tc>
        <w:tc>
          <w:tcPr>
            <w:tcW w:w="1520" w:type="dxa"/>
            <w:gridSpan w:val="2"/>
            <w:vMerge w:val="restart"/>
            <w:shd w:val="clear" w:color="auto" w:fill="auto"/>
            <w:noWrap/>
            <w:vAlign w:val="center"/>
            <w:hideMark/>
          </w:tcPr>
          <w:p w14:paraId="0265ACC7"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Overall</w:t>
            </w:r>
          </w:p>
        </w:tc>
        <w:tc>
          <w:tcPr>
            <w:tcW w:w="4229" w:type="dxa"/>
            <w:gridSpan w:val="5"/>
            <w:shd w:val="clear" w:color="auto" w:fill="auto"/>
            <w:noWrap/>
            <w:vAlign w:val="center"/>
            <w:hideMark/>
          </w:tcPr>
          <w:p w14:paraId="11A20452" w14:textId="77777777" w:rsidR="00D63CDE" w:rsidRPr="00D63CDE" w:rsidRDefault="00D63CDE" w:rsidP="0001278F">
            <w:pPr>
              <w:pBdr>
                <w:bottom w:val="single" w:sz="4" w:space="1" w:color="auto"/>
              </w:pBd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Adherence to Factor 1</w:t>
            </w:r>
          </w:p>
        </w:tc>
        <w:tc>
          <w:tcPr>
            <w:tcW w:w="4133" w:type="dxa"/>
            <w:gridSpan w:val="5"/>
            <w:shd w:val="clear" w:color="auto" w:fill="auto"/>
            <w:noWrap/>
            <w:vAlign w:val="center"/>
            <w:hideMark/>
          </w:tcPr>
          <w:p w14:paraId="0F8C6FD9" w14:textId="77777777" w:rsidR="00D63CDE" w:rsidRPr="00D63CDE" w:rsidRDefault="00D63CDE" w:rsidP="0001278F">
            <w:pPr>
              <w:pBdr>
                <w:bottom w:val="single" w:sz="4" w:space="1" w:color="auto"/>
              </w:pBd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Adherence to Factor 2</w:t>
            </w:r>
          </w:p>
        </w:tc>
      </w:tr>
      <w:tr w:rsidR="00D63CDE" w:rsidRPr="00D63CDE" w14:paraId="0E29954E" w14:textId="77777777" w:rsidTr="00D63CDE">
        <w:trPr>
          <w:jc w:val="center"/>
        </w:trPr>
        <w:tc>
          <w:tcPr>
            <w:tcW w:w="2898" w:type="dxa"/>
            <w:vMerge/>
            <w:tcBorders>
              <w:bottom w:val="single" w:sz="4" w:space="0" w:color="auto"/>
            </w:tcBorders>
            <w:shd w:val="clear" w:color="auto" w:fill="auto"/>
            <w:noWrap/>
            <w:vAlign w:val="center"/>
            <w:hideMark/>
          </w:tcPr>
          <w:p w14:paraId="64AD4BA3"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p>
        </w:tc>
        <w:tc>
          <w:tcPr>
            <w:tcW w:w="1520" w:type="dxa"/>
            <w:gridSpan w:val="2"/>
            <w:vMerge/>
            <w:tcBorders>
              <w:bottom w:val="single" w:sz="4" w:space="0" w:color="auto"/>
            </w:tcBorders>
            <w:shd w:val="clear" w:color="auto" w:fill="auto"/>
            <w:vAlign w:val="center"/>
            <w:hideMark/>
          </w:tcPr>
          <w:p w14:paraId="673B9A82"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p>
        </w:tc>
        <w:tc>
          <w:tcPr>
            <w:tcW w:w="1677" w:type="dxa"/>
            <w:gridSpan w:val="2"/>
            <w:tcBorders>
              <w:bottom w:val="single" w:sz="4" w:space="0" w:color="auto"/>
            </w:tcBorders>
            <w:shd w:val="clear" w:color="auto" w:fill="auto"/>
            <w:noWrap/>
            <w:vAlign w:val="center"/>
            <w:hideMark/>
          </w:tcPr>
          <w:p w14:paraId="74A35573"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Low</w:t>
            </w:r>
          </w:p>
        </w:tc>
        <w:tc>
          <w:tcPr>
            <w:tcW w:w="1701" w:type="dxa"/>
            <w:gridSpan w:val="2"/>
            <w:tcBorders>
              <w:bottom w:val="single" w:sz="4" w:space="0" w:color="auto"/>
            </w:tcBorders>
            <w:shd w:val="clear" w:color="auto" w:fill="auto"/>
            <w:noWrap/>
            <w:vAlign w:val="center"/>
            <w:hideMark/>
          </w:tcPr>
          <w:p w14:paraId="39121005"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High</w:t>
            </w:r>
          </w:p>
        </w:tc>
        <w:tc>
          <w:tcPr>
            <w:tcW w:w="851" w:type="dxa"/>
            <w:tcBorders>
              <w:bottom w:val="single" w:sz="4" w:space="0" w:color="auto"/>
            </w:tcBorders>
            <w:shd w:val="clear" w:color="auto" w:fill="auto"/>
            <w:noWrap/>
            <w:vAlign w:val="center"/>
            <w:hideMark/>
          </w:tcPr>
          <w:p w14:paraId="04FD5162"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i/>
                <w:noProof/>
                <w:sz w:val="20"/>
                <w:lang w:eastAsia="es-ES"/>
              </w:rPr>
              <w:t>p</w:t>
            </w:r>
            <w:r w:rsidRPr="00D63CDE">
              <w:rPr>
                <w:rFonts w:ascii="Palatino Linotype" w:hAnsi="Palatino Linotype"/>
                <w:b/>
                <w:noProof/>
                <w:sz w:val="20"/>
                <w:lang w:eastAsia="es-ES"/>
              </w:rPr>
              <w:t xml:space="preserve"> </w:t>
            </w:r>
            <w:r w:rsidRPr="00D63CDE">
              <w:rPr>
                <w:rFonts w:ascii="Palatino Linotype" w:hAnsi="Palatino Linotype"/>
                <w:b/>
                <w:noProof/>
                <w:sz w:val="20"/>
                <w:vertAlign w:val="superscript"/>
                <w:lang w:eastAsia="es-ES"/>
              </w:rPr>
              <w:t>1</w:t>
            </w:r>
          </w:p>
        </w:tc>
        <w:tc>
          <w:tcPr>
            <w:tcW w:w="1701" w:type="dxa"/>
            <w:gridSpan w:val="2"/>
            <w:tcBorders>
              <w:bottom w:val="single" w:sz="4" w:space="0" w:color="auto"/>
            </w:tcBorders>
            <w:shd w:val="clear" w:color="auto" w:fill="auto"/>
            <w:noWrap/>
            <w:vAlign w:val="center"/>
            <w:hideMark/>
          </w:tcPr>
          <w:p w14:paraId="0527CD9C"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Low</w:t>
            </w:r>
          </w:p>
        </w:tc>
        <w:tc>
          <w:tcPr>
            <w:tcW w:w="1701" w:type="dxa"/>
            <w:gridSpan w:val="2"/>
            <w:tcBorders>
              <w:bottom w:val="single" w:sz="4" w:space="0" w:color="auto"/>
            </w:tcBorders>
            <w:shd w:val="clear" w:color="auto" w:fill="auto"/>
            <w:noWrap/>
            <w:vAlign w:val="center"/>
            <w:hideMark/>
          </w:tcPr>
          <w:p w14:paraId="63078534"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High</w:t>
            </w:r>
          </w:p>
        </w:tc>
        <w:tc>
          <w:tcPr>
            <w:tcW w:w="731" w:type="dxa"/>
            <w:tcBorders>
              <w:bottom w:val="single" w:sz="4" w:space="0" w:color="auto"/>
            </w:tcBorders>
            <w:shd w:val="clear" w:color="auto" w:fill="auto"/>
            <w:noWrap/>
            <w:vAlign w:val="center"/>
            <w:hideMark/>
          </w:tcPr>
          <w:p w14:paraId="328E0A30" w14:textId="77777777" w:rsidR="00D63CDE" w:rsidRPr="00D63CDE" w:rsidRDefault="00D63CDE" w:rsidP="003B71A0">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i/>
                <w:noProof/>
                <w:sz w:val="20"/>
                <w:lang w:eastAsia="es-ES"/>
              </w:rPr>
              <w:t>p</w:t>
            </w:r>
            <w:r w:rsidRPr="00D63CDE">
              <w:rPr>
                <w:rFonts w:ascii="Palatino Linotype" w:hAnsi="Palatino Linotype"/>
                <w:b/>
                <w:noProof/>
                <w:sz w:val="20"/>
                <w:lang w:eastAsia="es-ES"/>
              </w:rPr>
              <w:t xml:space="preserve"> </w:t>
            </w:r>
            <w:r w:rsidRPr="00D63CDE">
              <w:rPr>
                <w:rFonts w:ascii="Palatino Linotype" w:hAnsi="Palatino Linotype"/>
                <w:b/>
                <w:noProof/>
                <w:sz w:val="20"/>
                <w:vertAlign w:val="superscript"/>
                <w:lang w:eastAsia="es-ES"/>
              </w:rPr>
              <w:t>1</w:t>
            </w:r>
          </w:p>
        </w:tc>
      </w:tr>
      <w:tr w:rsidR="003B71A0" w:rsidRPr="00D63CDE" w14:paraId="35FC405E" w14:textId="77777777" w:rsidTr="00D63CDE">
        <w:trPr>
          <w:jc w:val="center"/>
        </w:trPr>
        <w:tc>
          <w:tcPr>
            <w:tcW w:w="2898" w:type="dxa"/>
            <w:tcBorders>
              <w:top w:val="single" w:sz="4" w:space="0" w:color="auto"/>
              <w:bottom w:val="single" w:sz="4" w:space="0" w:color="auto"/>
            </w:tcBorders>
            <w:shd w:val="clear" w:color="auto" w:fill="auto"/>
            <w:noWrap/>
            <w:vAlign w:val="center"/>
            <w:hideMark/>
          </w:tcPr>
          <w:p w14:paraId="6C5177D9" w14:textId="77777777" w:rsidR="003B71A0" w:rsidRPr="00D63CDE" w:rsidRDefault="003B71A0" w:rsidP="003B71A0">
            <w:pPr>
              <w:adjustRightInd w:val="0"/>
              <w:snapToGrid w:val="0"/>
              <w:spacing w:line="240" w:lineRule="auto"/>
              <w:jc w:val="center"/>
              <w:rPr>
                <w:rFonts w:ascii="Palatino Linotype" w:hAnsi="Palatino Linotype"/>
                <w:i/>
                <w:noProof/>
                <w:sz w:val="20"/>
                <w:lang w:eastAsia="es-ES"/>
              </w:rPr>
            </w:pPr>
            <w:r w:rsidRPr="00D63CDE">
              <w:rPr>
                <w:rFonts w:ascii="Palatino Linotype" w:hAnsi="Palatino Linotype"/>
                <w:i/>
                <w:noProof/>
                <w:sz w:val="20"/>
                <w:lang w:eastAsia="es-ES"/>
              </w:rPr>
              <w:t>n</w:t>
            </w:r>
          </w:p>
        </w:tc>
        <w:tc>
          <w:tcPr>
            <w:tcW w:w="1520" w:type="dxa"/>
            <w:gridSpan w:val="2"/>
            <w:tcBorders>
              <w:top w:val="single" w:sz="4" w:space="0" w:color="auto"/>
              <w:bottom w:val="single" w:sz="4" w:space="0" w:color="auto"/>
            </w:tcBorders>
            <w:shd w:val="clear" w:color="auto" w:fill="auto"/>
            <w:noWrap/>
            <w:vAlign w:val="center"/>
            <w:hideMark/>
          </w:tcPr>
          <w:p w14:paraId="0C6FA79C"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617</w:t>
            </w:r>
          </w:p>
        </w:tc>
        <w:tc>
          <w:tcPr>
            <w:tcW w:w="1677" w:type="dxa"/>
            <w:gridSpan w:val="2"/>
            <w:tcBorders>
              <w:top w:val="single" w:sz="4" w:space="0" w:color="auto"/>
              <w:bottom w:val="single" w:sz="4" w:space="0" w:color="auto"/>
            </w:tcBorders>
            <w:shd w:val="clear" w:color="auto" w:fill="auto"/>
            <w:noWrap/>
            <w:vAlign w:val="center"/>
            <w:hideMark/>
          </w:tcPr>
          <w:p w14:paraId="327DD52D"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309</w:t>
            </w:r>
          </w:p>
        </w:tc>
        <w:tc>
          <w:tcPr>
            <w:tcW w:w="1701" w:type="dxa"/>
            <w:gridSpan w:val="2"/>
            <w:tcBorders>
              <w:top w:val="single" w:sz="4" w:space="0" w:color="auto"/>
              <w:bottom w:val="single" w:sz="4" w:space="0" w:color="auto"/>
            </w:tcBorders>
            <w:shd w:val="clear" w:color="auto" w:fill="auto"/>
            <w:noWrap/>
            <w:vAlign w:val="center"/>
            <w:hideMark/>
          </w:tcPr>
          <w:p w14:paraId="20680075"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308</w:t>
            </w:r>
          </w:p>
        </w:tc>
        <w:tc>
          <w:tcPr>
            <w:tcW w:w="851" w:type="dxa"/>
            <w:tcBorders>
              <w:top w:val="single" w:sz="4" w:space="0" w:color="auto"/>
              <w:bottom w:val="single" w:sz="4" w:space="0" w:color="auto"/>
            </w:tcBorders>
            <w:shd w:val="clear" w:color="auto" w:fill="auto"/>
            <w:noWrap/>
            <w:vAlign w:val="center"/>
            <w:hideMark/>
          </w:tcPr>
          <w:p w14:paraId="50E64B90"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c>
          <w:tcPr>
            <w:tcW w:w="1701" w:type="dxa"/>
            <w:gridSpan w:val="2"/>
            <w:tcBorders>
              <w:top w:val="single" w:sz="4" w:space="0" w:color="auto"/>
              <w:bottom w:val="single" w:sz="4" w:space="0" w:color="auto"/>
            </w:tcBorders>
            <w:shd w:val="clear" w:color="auto" w:fill="auto"/>
            <w:noWrap/>
            <w:vAlign w:val="center"/>
            <w:hideMark/>
          </w:tcPr>
          <w:p w14:paraId="2DEDC2F5"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309</w:t>
            </w:r>
          </w:p>
        </w:tc>
        <w:tc>
          <w:tcPr>
            <w:tcW w:w="1701" w:type="dxa"/>
            <w:gridSpan w:val="2"/>
            <w:tcBorders>
              <w:top w:val="single" w:sz="4" w:space="0" w:color="auto"/>
              <w:bottom w:val="single" w:sz="4" w:space="0" w:color="auto"/>
            </w:tcBorders>
            <w:shd w:val="clear" w:color="auto" w:fill="auto"/>
            <w:noWrap/>
            <w:vAlign w:val="center"/>
            <w:hideMark/>
          </w:tcPr>
          <w:p w14:paraId="155CFD35"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308</w:t>
            </w:r>
          </w:p>
        </w:tc>
        <w:tc>
          <w:tcPr>
            <w:tcW w:w="731" w:type="dxa"/>
            <w:tcBorders>
              <w:top w:val="single" w:sz="4" w:space="0" w:color="auto"/>
              <w:bottom w:val="single" w:sz="4" w:space="0" w:color="auto"/>
            </w:tcBorders>
            <w:shd w:val="clear" w:color="auto" w:fill="auto"/>
            <w:noWrap/>
            <w:vAlign w:val="center"/>
            <w:hideMark/>
          </w:tcPr>
          <w:p w14:paraId="2B6AA9AE"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CC2ABD" w:rsidRPr="00D63CDE" w14:paraId="123F0509" w14:textId="77777777" w:rsidTr="00D63CDE">
        <w:trPr>
          <w:jc w:val="center"/>
        </w:trPr>
        <w:tc>
          <w:tcPr>
            <w:tcW w:w="2898" w:type="dxa"/>
            <w:tcBorders>
              <w:top w:val="single" w:sz="4" w:space="0" w:color="auto"/>
            </w:tcBorders>
            <w:shd w:val="clear" w:color="auto" w:fill="auto"/>
            <w:noWrap/>
            <w:vAlign w:val="center"/>
            <w:hideMark/>
          </w:tcPr>
          <w:p w14:paraId="293E2CEB" w14:textId="77777777" w:rsidR="00CC2ABD" w:rsidRPr="00D63CDE" w:rsidRDefault="00CC2ABD"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Score for Factor 1</w:t>
            </w:r>
          </w:p>
        </w:tc>
        <w:tc>
          <w:tcPr>
            <w:tcW w:w="1520" w:type="dxa"/>
            <w:gridSpan w:val="2"/>
            <w:tcBorders>
              <w:top w:val="single" w:sz="4" w:space="0" w:color="auto"/>
            </w:tcBorders>
            <w:shd w:val="clear" w:color="auto" w:fill="auto"/>
            <w:noWrap/>
            <w:vAlign w:val="center"/>
            <w:hideMark/>
          </w:tcPr>
          <w:p w14:paraId="36920E01" w14:textId="39FA1B8C"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0.00 ± 1.00</w:t>
            </w:r>
          </w:p>
        </w:tc>
        <w:tc>
          <w:tcPr>
            <w:tcW w:w="1677" w:type="dxa"/>
            <w:gridSpan w:val="2"/>
            <w:tcBorders>
              <w:top w:val="single" w:sz="4" w:space="0" w:color="auto"/>
            </w:tcBorders>
            <w:shd w:val="clear" w:color="auto" w:fill="auto"/>
            <w:noWrap/>
            <w:vAlign w:val="center"/>
            <w:hideMark/>
          </w:tcPr>
          <w:p w14:paraId="77C5C91E" w14:textId="793F806A"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−0.76 ± 0.51</w:t>
            </w:r>
          </w:p>
        </w:tc>
        <w:tc>
          <w:tcPr>
            <w:tcW w:w="1701" w:type="dxa"/>
            <w:gridSpan w:val="2"/>
            <w:tcBorders>
              <w:top w:val="single" w:sz="4" w:space="0" w:color="auto"/>
            </w:tcBorders>
            <w:shd w:val="clear" w:color="auto" w:fill="auto"/>
            <w:noWrap/>
            <w:vAlign w:val="center"/>
            <w:hideMark/>
          </w:tcPr>
          <w:p w14:paraId="0E0181B3" w14:textId="217C5823"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0.76 ± 0.77</w:t>
            </w:r>
          </w:p>
        </w:tc>
        <w:tc>
          <w:tcPr>
            <w:tcW w:w="851" w:type="dxa"/>
            <w:tcBorders>
              <w:top w:val="single" w:sz="4" w:space="0" w:color="auto"/>
            </w:tcBorders>
            <w:shd w:val="clear" w:color="auto" w:fill="auto"/>
            <w:noWrap/>
            <w:vAlign w:val="center"/>
            <w:hideMark/>
          </w:tcPr>
          <w:p w14:paraId="6AD95E41" w14:textId="77777777"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c>
          <w:tcPr>
            <w:tcW w:w="1701" w:type="dxa"/>
            <w:gridSpan w:val="2"/>
            <w:tcBorders>
              <w:top w:val="single" w:sz="4" w:space="0" w:color="auto"/>
            </w:tcBorders>
            <w:shd w:val="clear" w:color="auto" w:fill="auto"/>
            <w:noWrap/>
            <w:vAlign w:val="center"/>
            <w:hideMark/>
          </w:tcPr>
          <w:p w14:paraId="53F7F5D0" w14:textId="4FF3C0B2"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−0.08 ± 0.79</w:t>
            </w:r>
          </w:p>
        </w:tc>
        <w:tc>
          <w:tcPr>
            <w:tcW w:w="1701" w:type="dxa"/>
            <w:gridSpan w:val="2"/>
            <w:tcBorders>
              <w:top w:val="single" w:sz="4" w:space="0" w:color="auto"/>
            </w:tcBorders>
            <w:shd w:val="clear" w:color="auto" w:fill="auto"/>
            <w:noWrap/>
            <w:vAlign w:val="center"/>
            <w:hideMark/>
          </w:tcPr>
          <w:p w14:paraId="4B7C8E2F" w14:textId="48294895"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0.08 ± 1.17</w:t>
            </w:r>
          </w:p>
        </w:tc>
        <w:tc>
          <w:tcPr>
            <w:tcW w:w="731" w:type="dxa"/>
            <w:tcBorders>
              <w:top w:val="single" w:sz="4" w:space="0" w:color="auto"/>
            </w:tcBorders>
            <w:shd w:val="clear" w:color="auto" w:fill="auto"/>
            <w:noWrap/>
            <w:vAlign w:val="center"/>
            <w:hideMark/>
          </w:tcPr>
          <w:p w14:paraId="046783FC" w14:textId="77777777" w:rsidR="00CC2ABD" w:rsidRPr="00D63CDE" w:rsidRDefault="00CC2ABD" w:rsidP="003B71A0">
            <w:pPr>
              <w:adjustRightInd w:val="0"/>
              <w:snapToGrid w:val="0"/>
              <w:spacing w:line="240" w:lineRule="auto"/>
              <w:jc w:val="center"/>
              <w:rPr>
                <w:rFonts w:ascii="Palatino Linotype" w:hAnsi="Palatino Linotype"/>
                <w:noProof/>
                <w:sz w:val="20"/>
                <w:lang w:eastAsia="es-ES"/>
              </w:rPr>
            </w:pPr>
          </w:p>
        </w:tc>
      </w:tr>
      <w:tr w:rsidR="00CC2ABD" w:rsidRPr="00D63CDE" w14:paraId="04C55819" w14:textId="77777777" w:rsidTr="00D63CDE">
        <w:trPr>
          <w:jc w:val="center"/>
        </w:trPr>
        <w:tc>
          <w:tcPr>
            <w:tcW w:w="2898" w:type="dxa"/>
            <w:tcBorders>
              <w:bottom w:val="single" w:sz="4" w:space="0" w:color="auto"/>
            </w:tcBorders>
            <w:shd w:val="clear" w:color="auto" w:fill="auto"/>
            <w:noWrap/>
            <w:vAlign w:val="center"/>
            <w:hideMark/>
          </w:tcPr>
          <w:p w14:paraId="16B0DD60" w14:textId="77777777" w:rsidR="00CC2ABD" w:rsidRPr="00D63CDE" w:rsidRDefault="00CC2ABD"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Score for Factor 2</w:t>
            </w:r>
          </w:p>
        </w:tc>
        <w:tc>
          <w:tcPr>
            <w:tcW w:w="1520" w:type="dxa"/>
            <w:gridSpan w:val="2"/>
            <w:tcBorders>
              <w:bottom w:val="single" w:sz="4" w:space="0" w:color="auto"/>
            </w:tcBorders>
            <w:shd w:val="clear" w:color="auto" w:fill="auto"/>
            <w:noWrap/>
            <w:vAlign w:val="center"/>
            <w:hideMark/>
          </w:tcPr>
          <w:p w14:paraId="3F899963" w14:textId="4BE75F52"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0.00 ± 1.00</w:t>
            </w:r>
          </w:p>
        </w:tc>
        <w:tc>
          <w:tcPr>
            <w:tcW w:w="1677" w:type="dxa"/>
            <w:gridSpan w:val="2"/>
            <w:tcBorders>
              <w:bottom w:val="single" w:sz="4" w:space="0" w:color="auto"/>
            </w:tcBorders>
            <w:shd w:val="clear" w:color="auto" w:fill="auto"/>
            <w:noWrap/>
            <w:vAlign w:val="center"/>
            <w:hideMark/>
          </w:tcPr>
          <w:p w14:paraId="2E2CFBCA" w14:textId="53B8A46A"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0.00 ± 1.02</w:t>
            </w:r>
          </w:p>
        </w:tc>
        <w:tc>
          <w:tcPr>
            <w:tcW w:w="1701" w:type="dxa"/>
            <w:gridSpan w:val="2"/>
            <w:tcBorders>
              <w:bottom w:val="single" w:sz="4" w:space="0" w:color="auto"/>
            </w:tcBorders>
            <w:shd w:val="clear" w:color="auto" w:fill="auto"/>
            <w:noWrap/>
            <w:vAlign w:val="center"/>
            <w:hideMark/>
          </w:tcPr>
          <w:p w14:paraId="18171F21" w14:textId="5AADE501"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0.00 ± 0.98</w:t>
            </w:r>
          </w:p>
        </w:tc>
        <w:tc>
          <w:tcPr>
            <w:tcW w:w="851" w:type="dxa"/>
            <w:tcBorders>
              <w:bottom w:val="single" w:sz="4" w:space="0" w:color="auto"/>
            </w:tcBorders>
            <w:shd w:val="clear" w:color="auto" w:fill="auto"/>
            <w:noWrap/>
            <w:vAlign w:val="center"/>
            <w:hideMark/>
          </w:tcPr>
          <w:p w14:paraId="4A11EE75" w14:textId="77777777" w:rsidR="00CC2ABD" w:rsidRPr="00D63CDE" w:rsidRDefault="00CC2ABD" w:rsidP="00CC2ABD">
            <w:pPr>
              <w:adjustRightInd w:val="0"/>
              <w:snapToGrid w:val="0"/>
              <w:spacing w:line="240" w:lineRule="auto"/>
              <w:jc w:val="center"/>
              <w:rPr>
                <w:rFonts w:ascii="Palatino Linotype" w:hAnsi="Palatino Linotype"/>
                <w:noProof/>
                <w:sz w:val="20"/>
                <w:lang w:eastAsia="es-ES"/>
              </w:rPr>
            </w:pPr>
          </w:p>
        </w:tc>
        <w:tc>
          <w:tcPr>
            <w:tcW w:w="1701" w:type="dxa"/>
            <w:gridSpan w:val="2"/>
            <w:tcBorders>
              <w:bottom w:val="single" w:sz="4" w:space="0" w:color="auto"/>
            </w:tcBorders>
            <w:shd w:val="clear" w:color="auto" w:fill="auto"/>
            <w:noWrap/>
            <w:vAlign w:val="center"/>
            <w:hideMark/>
          </w:tcPr>
          <w:p w14:paraId="704E048F" w14:textId="51C0D1B0"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−0.75 ± 0.42</w:t>
            </w:r>
          </w:p>
        </w:tc>
        <w:tc>
          <w:tcPr>
            <w:tcW w:w="1701" w:type="dxa"/>
            <w:gridSpan w:val="2"/>
            <w:tcBorders>
              <w:bottom w:val="single" w:sz="4" w:space="0" w:color="auto"/>
            </w:tcBorders>
            <w:shd w:val="clear" w:color="auto" w:fill="auto"/>
            <w:noWrap/>
            <w:vAlign w:val="center"/>
            <w:hideMark/>
          </w:tcPr>
          <w:p w14:paraId="521E465E" w14:textId="0805761E" w:rsidR="00CC2ABD" w:rsidRPr="00D63CDE" w:rsidRDefault="00CC2ABD" w:rsidP="00CC2ABD">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0.75 ± 0.84</w:t>
            </w:r>
          </w:p>
        </w:tc>
        <w:tc>
          <w:tcPr>
            <w:tcW w:w="731" w:type="dxa"/>
            <w:tcBorders>
              <w:bottom w:val="single" w:sz="4" w:space="0" w:color="auto"/>
            </w:tcBorders>
            <w:shd w:val="clear" w:color="auto" w:fill="auto"/>
            <w:noWrap/>
            <w:vAlign w:val="center"/>
            <w:hideMark/>
          </w:tcPr>
          <w:p w14:paraId="6E7E77C3" w14:textId="77777777" w:rsidR="00CC2ABD" w:rsidRPr="00D63CDE" w:rsidRDefault="00CC2ABD"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510F48" w:rsidRPr="00D63CDE" w14:paraId="59157697" w14:textId="77777777" w:rsidTr="00D63CDE">
        <w:trPr>
          <w:jc w:val="center"/>
        </w:trPr>
        <w:tc>
          <w:tcPr>
            <w:tcW w:w="2898" w:type="dxa"/>
            <w:tcBorders>
              <w:top w:val="single" w:sz="4" w:space="0" w:color="auto"/>
              <w:bottom w:val="single" w:sz="4" w:space="0" w:color="auto"/>
            </w:tcBorders>
            <w:shd w:val="clear" w:color="auto" w:fill="auto"/>
            <w:noWrap/>
            <w:vAlign w:val="center"/>
            <w:hideMark/>
          </w:tcPr>
          <w:p w14:paraId="21D16C0F"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760" w:type="dxa"/>
            <w:tcBorders>
              <w:top w:val="single" w:sz="4" w:space="0" w:color="auto"/>
              <w:bottom w:val="single" w:sz="4" w:space="0" w:color="auto"/>
            </w:tcBorders>
            <w:shd w:val="clear" w:color="auto" w:fill="auto"/>
            <w:noWrap/>
            <w:vAlign w:val="center"/>
            <w:hideMark/>
          </w:tcPr>
          <w:p w14:paraId="7A2B3F08"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β</w:t>
            </w:r>
          </w:p>
        </w:tc>
        <w:tc>
          <w:tcPr>
            <w:tcW w:w="760" w:type="dxa"/>
            <w:tcBorders>
              <w:top w:val="single" w:sz="4" w:space="0" w:color="auto"/>
              <w:bottom w:val="single" w:sz="4" w:space="0" w:color="auto"/>
            </w:tcBorders>
            <w:shd w:val="clear" w:color="auto" w:fill="auto"/>
            <w:noWrap/>
            <w:vAlign w:val="center"/>
            <w:hideMark/>
          </w:tcPr>
          <w:p w14:paraId="681E0FF6" w14:textId="77777777" w:rsidR="003B71A0" w:rsidRPr="00D63CDE" w:rsidRDefault="00510F48"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i/>
                <w:noProof/>
                <w:sz w:val="20"/>
                <w:lang w:eastAsia="es-ES"/>
              </w:rPr>
              <w:t>p</w:t>
            </w:r>
            <w:r w:rsidRPr="00D63CDE">
              <w:rPr>
                <w:rFonts w:ascii="Palatino Linotype" w:hAnsi="Palatino Linotype"/>
                <w:noProof/>
                <w:sz w:val="20"/>
                <w:lang w:eastAsia="es-ES"/>
              </w:rPr>
              <w:t xml:space="preserve"> </w:t>
            </w:r>
            <w:r w:rsidR="003B71A0" w:rsidRPr="00D63CDE">
              <w:rPr>
                <w:rFonts w:ascii="Palatino Linotype" w:hAnsi="Palatino Linotype"/>
                <w:noProof/>
                <w:sz w:val="20"/>
                <w:vertAlign w:val="superscript"/>
                <w:lang w:eastAsia="es-ES"/>
              </w:rPr>
              <w:t>2</w:t>
            </w:r>
          </w:p>
        </w:tc>
        <w:tc>
          <w:tcPr>
            <w:tcW w:w="827" w:type="dxa"/>
            <w:tcBorders>
              <w:top w:val="single" w:sz="4" w:space="0" w:color="auto"/>
              <w:bottom w:val="single" w:sz="4" w:space="0" w:color="auto"/>
            </w:tcBorders>
            <w:shd w:val="clear" w:color="auto" w:fill="auto"/>
            <w:noWrap/>
            <w:vAlign w:val="center"/>
            <w:hideMark/>
          </w:tcPr>
          <w:p w14:paraId="64574C85"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β</w:t>
            </w:r>
          </w:p>
        </w:tc>
        <w:tc>
          <w:tcPr>
            <w:tcW w:w="850" w:type="dxa"/>
            <w:tcBorders>
              <w:top w:val="single" w:sz="4" w:space="0" w:color="auto"/>
              <w:bottom w:val="single" w:sz="4" w:space="0" w:color="auto"/>
            </w:tcBorders>
            <w:shd w:val="clear" w:color="auto" w:fill="auto"/>
            <w:noWrap/>
            <w:vAlign w:val="center"/>
            <w:hideMark/>
          </w:tcPr>
          <w:p w14:paraId="041F89B3" w14:textId="77777777" w:rsidR="003B71A0" w:rsidRPr="00D63CDE" w:rsidRDefault="00510F48"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i/>
                <w:noProof/>
                <w:sz w:val="20"/>
                <w:lang w:eastAsia="es-ES"/>
              </w:rPr>
              <w:t>p</w:t>
            </w:r>
            <w:r w:rsidRPr="00D63CDE">
              <w:rPr>
                <w:rFonts w:ascii="Palatino Linotype" w:hAnsi="Palatino Linotype"/>
                <w:noProof/>
                <w:sz w:val="20"/>
                <w:lang w:eastAsia="es-ES"/>
              </w:rPr>
              <w:t xml:space="preserve"> </w:t>
            </w:r>
            <w:r w:rsidR="003B71A0" w:rsidRPr="00D63CDE">
              <w:rPr>
                <w:rFonts w:ascii="Palatino Linotype" w:hAnsi="Palatino Linotype"/>
                <w:noProof/>
                <w:sz w:val="20"/>
                <w:vertAlign w:val="superscript"/>
                <w:lang w:eastAsia="es-ES"/>
              </w:rPr>
              <w:t>2</w:t>
            </w:r>
          </w:p>
        </w:tc>
        <w:tc>
          <w:tcPr>
            <w:tcW w:w="851" w:type="dxa"/>
            <w:tcBorders>
              <w:top w:val="single" w:sz="4" w:space="0" w:color="auto"/>
              <w:bottom w:val="single" w:sz="4" w:space="0" w:color="auto"/>
            </w:tcBorders>
            <w:shd w:val="clear" w:color="auto" w:fill="auto"/>
            <w:noWrap/>
            <w:vAlign w:val="center"/>
            <w:hideMark/>
          </w:tcPr>
          <w:p w14:paraId="48F24369"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β</w:t>
            </w:r>
          </w:p>
        </w:tc>
        <w:tc>
          <w:tcPr>
            <w:tcW w:w="850" w:type="dxa"/>
            <w:tcBorders>
              <w:top w:val="single" w:sz="4" w:space="0" w:color="auto"/>
              <w:bottom w:val="single" w:sz="4" w:space="0" w:color="auto"/>
            </w:tcBorders>
            <w:shd w:val="clear" w:color="auto" w:fill="auto"/>
            <w:noWrap/>
            <w:vAlign w:val="center"/>
            <w:hideMark/>
          </w:tcPr>
          <w:p w14:paraId="1110F381" w14:textId="77777777" w:rsidR="003B71A0" w:rsidRPr="00D63CDE" w:rsidRDefault="00510F48"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i/>
                <w:noProof/>
                <w:sz w:val="20"/>
                <w:lang w:eastAsia="es-ES"/>
              </w:rPr>
              <w:t>p</w:t>
            </w:r>
            <w:r w:rsidRPr="00D63CDE">
              <w:rPr>
                <w:rFonts w:ascii="Palatino Linotype" w:hAnsi="Palatino Linotype"/>
                <w:noProof/>
                <w:sz w:val="20"/>
                <w:lang w:eastAsia="es-ES"/>
              </w:rPr>
              <w:t xml:space="preserve"> </w:t>
            </w:r>
            <w:r w:rsidR="003B71A0" w:rsidRPr="00D63CDE">
              <w:rPr>
                <w:rFonts w:ascii="Palatino Linotype" w:hAnsi="Palatino Linotype"/>
                <w:noProof/>
                <w:sz w:val="20"/>
                <w:vertAlign w:val="superscript"/>
                <w:lang w:eastAsia="es-ES"/>
              </w:rPr>
              <w:t>2</w:t>
            </w:r>
          </w:p>
        </w:tc>
        <w:tc>
          <w:tcPr>
            <w:tcW w:w="851" w:type="dxa"/>
            <w:tcBorders>
              <w:top w:val="single" w:sz="4" w:space="0" w:color="auto"/>
              <w:bottom w:val="single" w:sz="4" w:space="0" w:color="auto"/>
            </w:tcBorders>
            <w:shd w:val="clear" w:color="auto" w:fill="auto"/>
            <w:noWrap/>
            <w:vAlign w:val="center"/>
            <w:hideMark/>
          </w:tcPr>
          <w:p w14:paraId="525A65F7"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bottom w:val="single" w:sz="4" w:space="0" w:color="auto"/>
            </w:tcBorders>
            <w:shd w:val="clear" w:color="auto" w:fill="auto"/>
            <w:noWrap/>
            <w:vAlign w:val="center"/>
            <w:hideMark/>
          </w:tcPr>
          <w:p w14:paraId="7106A738"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β</w:t>
            </w:r>
          </w:p>
        </w:tc>
        <w:tc>
          <w:tcPr>
            <w:tcW w:w="851" w:type="dxa"/>
            <w:tcBorders>
              <w:top w:val="single" w:sz="4" w:space="0" w:color="auto"/>
              <w:bottom w:val="single" w:sz="4" w:space="0" w:color="auto"/>
            </w:tcBorders>
            <w:shd w:val="clear" w:color="auto" w:fill="auto"/>
            <w:noWrap/>
            <w:vAlign w:val="center"/>
            <w:hideMark/>
          </w:tcPr>
          <w:p w14:paraId="2749FE2A" w14:textId="77777777" w:rsidR="003B71A0" w:rsidRPr="00D63CDE" w:rsidRDefault="00510F48"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i/>
                <w:noProof/>
                <w:sz w:val="20"/>
                <w:lang w:eastAsia="es-ES"/>
              </w:rPr>
              <w:t>p</w:t>
            </w:r>
            <w:r w:rsidRPr="00D63CDE">
              <w:rPr>
                <w:rFonts w:ascii="Palatino Linotype" w:hAnsi="Palatino Linotype"/>
                <w:noProof/>
                <w:sz w:val="20"/>
                <w:lang w:eastAsia="es-ES"/>
              </w:rPr>
              <w:t xml:space="preserve"> </w:t>
            </w:r>
            <w:r w:rsidR="003B71A0" w:rsidRPr="00D63CDE">
              <w:rPr>
                <w:rFonts w:ascii="Palatino Linotype" w:hAnsi="Palatino Linotype"/>
                <w:noProof/>
                <w:sz w:val="20"/>
                <w:vertAlign w:val="superscript"/>
                <w:lang w:eastAsia="es-ES"/>
              </w:rPr>
              <w:t>2</w:t>
            </w:r>
          </w:p>
        </w:tc>
        <w:tc>
          <w:tcPr>
            <w:tcW w:w="850" w:type="dxa"/>
            <w:tcBorders>
              <w:top w:val="single" w:sz="4" w:space="0" w:color="auto"/>
              <w:bottom w:val="single" w:sz="4" w:space="0" w:color="auto"/>
            </w:tcBorders>
            <w:shd w:val="clear" w:color="auto" w:fill="auto"/>
            <w:noWrap/>
            <w:vAlign w:val="center"/>
            <w:hideMark/>
          </w:tcPr>
          <w:p w14:paraId="5CA85D9C"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β</w:t>
            </w:r>
          </w:p>
        </w:tc>
        <w:tc>
          <w:tcPr>
            <w:tcW w:w="851" w:type="dxa"/>
            <w:tcBorders>
              <w:top w:val="single" w:sz="4" w:space="0" w:color="auto"/>
              <w:bottom w:val="single" w:sz="4" w:space="0" w:color="auto"/>
            </w:tcBorders>
            <w:shd w:val="clear" w:color="auto" w:fill="auto"/>
            <w:noWrap/>
            <w:vAlign w:val="center"/>
            <w:hideMark/>
          </w:tcPr>
          <w:p w14:paraId="421C0708" w14:textId="77777777" w:rsidR="003B71A0" w:rsidRPr="00D63CDE" w:rsidRDefault="00510F48"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i/>
                <w:noProof/>
                <w:sz w:val="20"/>
                <w:lang w:eastAsia="es-ES"/>
              </w:rPr>
              <w:t>p</w:t>
            </w:r>
            <w:r w:rsidRPr="00D63CDE">
              <w:rPr>
                <w:rFonts w:ascii="Palatino Linotype" w:hAnsi="Palatino Linotype"/>
                <w:noProof/>
                <w:sz w:val="20"/>
                <w:lang w:eastAsia="es-ES"/>
              </w:rPr>
              <w:t xml:space="preserve"> </w:t>
            </w:r>
            <w:r w:rsidR="003B71A0" w:rsidRPr="00D63CDE">
              <w:rPr>
                <w:rFonts w:ascii="Palatino Linotype" w:hAnsi="Palatino Linotype"/>
                <w:noProof/>
                <w:sz w:val="20"/>
                <w:vertAlign w:val="superscript"/>
                <w:lang w:eastAsia="es-ES"/>
              </w:rPr>
              <w:t>2</w:t>
            </w:r>
          </w:p>
        </w:tc>
        <w:tc>
          <w:tcPr>
            <w:tcW w:w="731" w:type="dxa"/>
            <w:tcBorders>
              <w:top w:val="single" w:sz="4" w:space="0" w:color="auto"/>
              <w:bottom w:val="single" w:sz="4" w:space="0" w:color="auto"/>
            </w:tcBorders>
            <w:shd w:val="clear" w:color="auto" w:fill="auto"/>
            <w:noWrap/>
            <w:vAlign w:val="center"/>
            <w:hideMark/>
          </w:tcPr>
          <w:p w14:paraId="4846A42F"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r>
      <w:tr w:rsidR="00510F48" w:rsidRPr="00D63CDE" w14:paraId="1C26C49C" w14:textId="77777777" w:rsidTr="00D63CDE">
        <w:trPr>
          <w:jc w:val="center"/>
        </w:trPr>
        <w:tc>
          <w:tcPr>
            <w:tcW w:w="2898" w:type="dxa"/>
            <w:tcBorders>
              <w:top w:val="single" w:sz="4" w:space="0" w:color="auto"/>
              <w:bottom w:val="single" w:sz="4" w:space="0" w:color="auto"/>
            </w:tcBorders>
            <w:shd w:val="clear" w:color="auto" w:fill="auto"/>
            <w:noWrap/>
            <w:vAlign w:val="center"/>
            <w:hideMark/>
          </w:tcPr>
          <w:p w14:paraId="27735EB1" w14:textId="77777777" w:rsidR="003B71A0" w:rsidRPr="00D63CDE" w:rsidRDefault="003B71A0" w:rsidP="003B71A0">
            <w:pPr>
              <w:adjustRightInd w:val="0"/>
              <w:snapToGrid w:val="0"/>
              <w:spacing w:line="240" w:lineRule="auto"/>
              <w:jc w:val="center"/>
              <w:rPr>
                <w:rFonts w:ascii="Palatino Linotype" w:hAnsi="Palatino Linotype"/>
                <w:b/>
                <w:bCs/>
                <w:noProof/>
                <w:sz w:val="20"/>
                <w:lang w:eastAsia="es-ES"/>
              </w:rPr>
            </w:pPr>
            <w:r w:rsidRPr="00D63CDE">
              <w:rPr>
                <w:rFonts w:ascii="Palatino Linotype" w:hAnsi="Palatino Linotype"/>
                <w:b/>
                <w:bCs/>
                <w:noProof/>
                <w:sz w:val="20"/>
                <w:lang w:eastAsia="es-ES"/>
              </w:rPr>
              <w:t>Factor 1</w:t>
            </w:r>
          </w:p>
        </w:tc>
        <w:tc>
          <w:tcPr>
            <w:tcW w:w="760" w:type="dxa"/>
            <w:tcBorders>
              <w:top w:val="single" w:sz="4" w:space="0" w:color="auto"/>
              <w:bottom w:val="single" w:sz="4" w:space="0" w:color="auto"/>
            </w:tcBorders>
            <w:shd w:val="clear" w:color="auto" w:fill="auto"/>
            <w:noWrap/>
            <w:vAlign w:val="center"/>
            <w:hideMark/>
          </w:tcPr>
          <w:p w14:paraId="10046BFE"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760" w:type="dxa"/>
            <w:tcBorders>
              <w:top w:val="single" w:sz="4" w:space="0" w:color="auto"/>
              <w:bottom w:val="single" w:sz="4" w:space="0" w:color="auto"/>
            </w:tcBorders>
            <w:shd w:val="clear" w:color="auto" w:fill="auto"/>
            <w:noWrap/>
            <w:vAlign w:val="center"/>
            <w:hideMark/>
          </w:tcPr>
          <w:p w14:paraId="14AFB1E3"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27" w:type="dxa"/>
            <w:tcBorders>
              <w:top w:val="single" w:sz="4" w:space="0" w:color="auto"/>
              <w:bottom w:val="single" w:sz="4" w:space="0" w:color="auto"/>
            </w:tcBorders>
            <w:shd w:val="clear" w:color="auto" w:fill="auto"/>
            <w:noWrap/>
            <w:vAlign w:val="center"/>
            <w:hideMark/>
          </w:tcPr>
          <w:p w14:paraId="3348174D"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bottom w:val="single" w:sz="4" w:space="0" w:color="auto"/>
            </w:tcBorders>
            <w:shd w:val="clear" w:color="auto" w:fill="auto"/>
            <w:noWrap/>
            <w:vAlign w:val="center"/>
            <w:hideMark/>
          </w:tcPr>
          <w:p w14:paraId="6FB2A389"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1" w:type="dxa"/>
            <w:tcBorders>
              <w:top w:val="single" w:sz="4" w:space="0" w:color="auto"/>
              <w:bottom w:val="single" w:sz="4" w:space="0" w:color="auto"/>
            </w:tcBorders>
            <w:shd w:val="clear" w:color="auto" w:fill="auto"/>
            <w:noWrap/>
            <w:vAlign w:val="center"/>
            <w:hideMark/>
          </w:tcPr>
          <w:p w14:paraId="3338B24F"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bottom w:val="single" w:sz="4" w:space="0" w:color="auto"/>
            </w:tcBorders>
            <w:shd w:val="clear" w:color="auto" w:fill="auto"/>
            <w:noWrap/>
            <w:vAlign w:val="center"/>
            <w:hideMark/>
          </w:tcPr>
          <w:p w14:paraId="211D5E23"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1" w:type="dxa"/>
            <w:tcBorders>
              <w:top w:val="single" w:sz="4" w:space="0" w:color="auto"/>
              <w:bottom w:val="single" w:sz="4" w:space="0" w:color="auto"/>
            </w:tcBorders>
            <w:shd w:val="clear" w:color="auto" w:fill="auto"/>
            <w:noWrap/>
            <w:vAlign w:val="center"/>
            <w:hideMark/>
          </w:tcPr>
          <w:p w14:paraId="7EB12B98"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bottom w:val="single" w:sz="4" w:space="0" w:color="auto"/>
            </w:tcBorders>
            <w:shd w:val="clear" w:color="auto" w:fill="auto"/>
            <w:noWrap/>
            <w:vAlign w:val="center"/>
            <w:hideMark/>
          </w:tcPr>
          <w:p w14:paraId="6DE25FFA"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1" w:type="dxa"/>
            <w:tcBorders>
              <w:top w:val="single" w:sz="4" w:space="0" w:color="auto"/>
              <w:bottom w:val="single" w:sz="4" w:space="0" w:color="auto"/>
            </w:tcBorders>
            <w:shd w:val="clear" w:color="auto" w:fill="auto"/>
            <w:noWrap/>
            <w:vAlign w:val="center"/>
            <w:hideMark/>
          </w:tcPr>
          <w:p w14:paraId="2088DA1B"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bottom w:val="single" w:sz="4" w:space="0" w:color="auto"/>
            </w:tcBorders>
            <w:shd w:val="clear" w:color="auto" w:fill="auto"/>
            <w:noWrap/>
            <w:vAlign w:val="center"/>
            <w:hideMark/>
          </w:tcPr>
          <w:p w14:paraId="3D240105"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1" w:type="dxa"/>
            <w:tcBorders>
              <w:top w:val="single" w:sz="4" w:space="0" w:color="auto"/>
              <w:bottom w:val="single" w:sz="4" w:space="0" w:color="auto"/>
            </w:tcBorders>
            <w:shd w:val="clear" w:color="auto" w:fill="auto"/>
            <w:noWrap/>
            <w:vAlign w:val="center"/>
            <w:hideMark/>
          </w:tcPr>
          <w:p w14:paraId="2947F409"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731" w:type="dxa"/>
            <w:tcBorders>
              <w:top w:val="single" w:sz="4" w:space="0" w:color="auto"/>
              <w:bottom w:val="single" w:sz="4" w:space="0" w:color="auto"/>
            </w:tcBorders>
            <w:shd w:val="clear" w:color="auto" w:fill="auto"/>
            <w:noWrap/>
            <w:vAlign w:val="center"/>
            <w:hideMark/>
          </w:tcPr>
          <w:p w14:paraId="4869C13B"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r>
      <w:tr w:rsidR="00510F48" w:rsidRPr="00D63CDE" w14:paraId="7669A494" w14:textId="77777777" w:rsidTr="00D63CDE">
        <w:trPr>
          <w:jc w:val="center"/>
        </w:trPr>
        <w:tc>
          <w:tcPr>
            <w:tcW w:w="2898" w:type="dxa"/>
            <w:tcBorders>
              <w:top w:val="single" w:sz="4" w:space="0" w:color="auto"/>
            </w:tcBorders>
            <w:shd w:val="clear" w:color="auto" w:fill="auto"/>
            <w:noWrap/>
            <w:vAlign w:val="center"/>
            <w:hideMark/>
          </w:tcPr>
          <w:p w14:paraId="165155CA"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Adjusted for age and gender</w:t>
            </w:r>
          </w:p>
        </w:tc>
        <w:tc>
          <w:tcPr>
            <w:tcW w:w="760" w:type="dxa"/>
            <w:tcBorders>
              <w:top w:val="single" w:sz="4" w:space="0" w:color="auto"/>
            </w:tcBorders>
            <w:shd w:val="clear" w:color="auto" w:fill="auto"/>
            <w:noWrap/>
            <w:vAlign w:val="center"/>
            <w:hideMark/>
          </w:tcPr>
          <w:p w14:paraId="4954D3F0"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0.326</w:t>
            </w:r>
          </w:p>
        </w:tc>
        <w:tc>
          <w:tcPr>
            <w:tcW w:w="760" w:type="dxa"/>
            <w:tcBorders>
              <w:top w:val="single" w:sz="4" w:space="0" w:color="auto"/>
            </w:tcBorders>
            <w:shd w:val="clear" w:color="auto" w:fill="auto"/>
            <w:noWrap/>
            <w:vAlign w:val="center"/>
            <w:hideMark/>
          </w:tcPr>
          <w:p w14:paraId="565388CF"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&lt;0.001</w:t>
            </w:r>
          </w:p>
        </w:tc>
        <w:tc>
          <w:tcPr>
            <w:tcW w:w="827" w:type="dxa"/>
            <w:tcBorders>
              <w:top w:val="single" w:sz="4" w:space="0" w:color="auto"/>
            </w:tcBorders>
            <w:shd w:val="clear" w:color="auto" w:fill="auto"/>
            <w:noWrap/>
            <w:vAlign w:val="center"/>
            <w:hideMark/>
          </w:tcPr>
          <w:p w14:paraId="5DB4593F"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0.165</w:t>
            </w:r>
          </w:p>
        </w:tc>
        <w:tc>
          <w:tcPr>
            <w:tcW w:w="850" w:type="dxa"/>
            <w:tcBorders>
              <w:top w:val="single" w:sz="4" w:space="0" w:color="auto"/>
            </w:tcBorders>
            <w:shd w:val="clear" w:color="auto" w:fill="auto"/>
            <w:noWrap/>
            <w:vAlign w:val="center"/>
            <w:hideMark/>
          </w:tcPr>
          <w:p w14:paraId="6AD09CE0"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0.002</w:t>
            </w:r>
          </w:p>
        </w:tc>
        <w:tc>
          <w:tcPr>
            <w:tcW w:w="851" w:type="dxa"/>
            <w:tcBorders>
              <w:top w:val="single" w:sz="4" w:space="0" w:color="auto"/>
            </w:tcBorders>
            <w:shd w:val="clear" w:color="auto" w:fill="auto"/>
            <w:noWrap/>
            <w:vAlign w:val="center"/>
            <w:hideMark/>
          </w:tcPr>
          <w:p w14:paraId="601F3928"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0.207</w:t>
            </w:r>
          </w:p>
        </w:tc>
        <w:tc>
          <w:tcPr>
            <w:tcW w:w="850" w:type="dxa"/>
            <w:tcBorders>
              <w:top w:val="single" w:sz="4" w:space="0" w:color="auto"/>
            </w:tcBorders>
            <w:shd w:val="clear" w:color="auto" w:fill="auto"/>
            <w:noWrap/>
            <w:vAlign w:val="center"/>
            <w:hideMark/>
          </w:tcPr>
          <w:p w14:paraId="28E09012"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&lt;0.001</w:t>
            </w:r>
          </w:p>
        </w:tc>
        <w:tc>
          <w:tcPr>
            <w:tcW w:w="851" w:type="dxa"/>
            <w:tcBorders>
              <w:top w:val="single" w:sz="4" w:space="0" w:color="auto"/>
            </w:tcBorders>
            <w:shd w:val="clear" w:color="auto" w:fill="auto"/>
            <w:noWrap/>
            <w:vAlign w:val="center"/>
            <w:hideMark/>
          </w:tcPr>
          <w:p w14:paraId="4A03C287"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tcBorders>
            <w:shd w:val="clear" w:color="auto" w:fill="auto"/>
            <w:noWrap/>
            <w:vAlign w:val="center"/>
            <w:hideMark/>
          </w:tcPr>
          <w:p w14:paraId="0D4A9388"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0.267</w:t>
            </w:r>
          </w:p>
        </w:tc>
        <w:tc>
          <w:tcPr>
            <w:tcW w:w="851" w:type="dxa"/>
            <w:tcBorders>
              <w:top w:val="single" w:sz="4" w:space="0" w:color="auto"/>
            </w:tcBorders>
            <w:shd w:val="clear" w:color="auto" w:fill="auto"/>
            <w:noWrap/>
            <w:vAlign w:val="center"/>
            <w:hideMark/>
          </w:tcPr>
          <w:p w14:paraId="010A7DC2"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&lt;0.001</w:t>
            </w:r>
          </w:p>
        </w:tc>
        <w:tc>
          <w:tcPr>
            <w:tcW w:w="850" w:type="dxa"/>
            <w:tcBorders>
              <w:top w:val="single" w:sz="4" w:space="0" w:color="auto"/>
            </w:tcBorders>
            <w:shd w:val="clear" w:color="auto" w:fill="auto"/>
            <w:noWrap/>
            <w:vAlign w:val="center"/>
            <w:hideMark/>
          </w:tcPr>
          <w:p w14:paraId="0A873B8B"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0.366</w:t>
            </w:r>
          </w:p>
        </w:tc>
        <w:tc>
          <w:tcPr>
            <w:tcW w:w="851" w:type="dxa"/>
            <w:tcBorders>
              <w:top w:val="single" w:sz="4" w:space="0" w:color="auto"/>
            </w:tcBorders>
            <w:shd w:val="clear" w:color="auto" w:fill="auto"/>
            <w:noWrap/>
            <w:vAlign w:val="center"/>
            <w:hideMark/>
          </w:tcPr>
          <w:p w14:paraId="01040297"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&lt;0.001</w:t>
            </w:r>
          </w:p>
        </w:tc>
        <w:tc>
          <w:tcPr>
            <w:tcW w:w="731" w:type="dxa"/>
            <w:tcBorders>
              <w:top w:val="single" w:sz="4" w:space="0" w:color="auto"/>
            </w:tcBorders>
            <w:shd w:val="clear" w:color="auto" w:fill="auto"/>
            <w:noWrap/>
            <w:vAlign w:val="center"/>
            <w:hideMark/>
          </w:tcPr>
          <w:p w14:paraId="11E41797"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r>
      <w:tr w:rsidR="00510F48" w:rsidRPr="00D63CDE" w14:paraId="58D65688" w14:textId="77777777" w:rsidTr="00D63CDE">
        <w:trPr>
          <w:jc w:val="center"/>
        </w:trPr>
        <w:tc>
          <w:tcPr>
            <w:tcW w:w="2898" w:type="dxa"/>
            <w:tcBorders>
              <w:bottom w:val="single" w:sz="4" w:space="0" w:color="auto"/>
            </w:tcBorders>
            <w:shd w:val="clear" w:color="auto" w:fill="auto"/>
            <w:noWrap/>
            <w:vAlign w:val="center"/>
            <w:hideMark/>
          </w:tcPr>
          <w:p w14:paraId="4DDBAF9C"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 xml:space="preserve">Multivariate model </w:t>
            </w:r>
            <w:r w:rsidRPr="00D63CDE">
              <w:rPr>
                <w:rFonts w:ascii="Palatino Linotype" w:hAnsi="Palatino Linotype"/>
                <w:noProof/>
                <w:sz w:val="20"/>
                <w:vertAlign w:val="superscript"/>
                <w:lang w:eastAsia="es-ES"/>
              </w:rPr>
              <w:t>3</w:t>
            </w:r>
          </w:p>
        </w:tc>
        <w:tc>
          <w:tcPr>
            <w:tcW w:w="760" w:type="dxa"/>
            <w:tcBorders>
              <w:bottom w:val="single" w:sz="4" w:space="0" w:color="auto"/>
            </w:tcBorders>
            <w:shd w:val="clear" w:color="auto" w:fill="auto"/>
            <w:noWrap/>
            <w:vAlign w:val="center"/>
            <w:hideMark/>
          </w:tcPr>
          <w:p w14:paraId="7FECD899"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0.224</w:t>
            </w:r>
          </w:p>
        </w:tc>
        <w:tc>
          <w:tcPr>
            <w:tcW w:w="760" w:type="dxa"/>
            <w:tcBorders>
              <w:bottom w:val="single" w:sz="4" w:space="0" w:color="auto"/>
            </w:tcBorders>
            <w:shd w:val="clear" w:color="auto" w:fill="auto"/>
            <w:noWrap/>
            <w:vAlign w:val="center"/>
            <w:hideMark/>
          </w:tcPr>
          <w:p w14:paraId="3C3E591F"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&lt;0.001</w:t>
            </w:r>
          </w:p>
        </w:tc>
        <w:tc>
          <w:tcPr>
            <w:tcW w:w="827" w:type="dxa"/>
            <w:tcBorders>
              <w:bottom w:val="single" w:sz="4" w:space="0" w:color="auto"/>
            </w:tcBorders>
            <w:shd w:val="clear" w:color="auto" w:fill="auto"/>
            <w:noWrap/>
            <w:vAlign w:val="center"/>
            <w:hideMark/>
          </w:tcPr>
          <w:p w14:paraId="3EEDD7B3"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0.139</w:t>
            </w:r>
          </w:p>
        </w:tc>
        <w:tc>
          <w:tcPr>
            <w:tcW w:w="850" w:type="dxa"/>
            <w:tcBorders>
              <w:bottom w:val="single" w:sz="4" w:space="0" w:color="auto"/>
            </w:tcBorders>
            <w:shd w:val="clear" w:color="auto" w:fill="auto"/>
            <w:noWrap/>
            <w:vAlign w:val="center"/>
            <w:hideMark/>
          </w:tcPr>
          <w:p w14:paraId="4578B4E9"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0.007</w:t>
            </w:r>
          </w:p>
        </w:tc>
        <w:tc>
          <w:tcPr>
            <w:tcW w:w="851" w:type="dxa"/>
            <w:tcBorders>
              <w:bottom w:val="single" w:sz="4" w:space="0" w:color="auto"/>
            </w:tcBorders>
            <w:shd w:val="clear" w:color="auto" w:fill="auto"/>
            <w:noWrap/>
            <w:vAlign w:val="center"/>
            <w:hideMark/>
          </w:tcPr>
          <w:p w14:paraId="42C1220A"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0.114</w:t>
            </w:r>
          </w:p>
        </w:tc>
        <w:tc>
          <w:tcPr>
            <w:tcW w:w="850" w:type="dxa"/>
            <w:tcBorders>
              <w:bottom w:val="single" w:sz="4" w:space="0" w:color="auto"/>
            </w:tcBorders>
            <w:shd w:val="clear" w:color="auto" w:fill="auto"/>
            <w:noWrap/>
            <w:vAlign w:val="center"/>
            <w:hideMark/>
          </w:tcPr>
          <w:p w14:paraId="0643B9D8"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0.091</w:t>
            </w:r>
          </w:p>
        </w:tc>
        <w:tc>
          <w:tcPr>
            <w:tcW w:w="851" w:type="dxa"/>
            <w:tcBorders>
              <w:bottom w:val="single" w:sz="4" w:space="0" w:color="auto"/>
            </w:tcBorders>
            <w:shd w:val="clear" w:color="auto" w:fill="auto"/>
            <w:noWrap/>
            <w:vAlign w:val="center"/>
            <w:hideMark/>
          </w:tcPr>
          <w:p w14:paraId="6F3D4FA2"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bottom w:val="single" w:sz="4" w:space="0" w:color="auto"/>
            </w:tcBorders>
            <w:shd w:val="clear" w:color="auto" w:fill="auto"/>
            <w:noWrap/>
            <w:vAlign w:val="center"/>
            <w:hideMark/>
          </w:tcPr>
          <w:p w14:paraId="1E24F496"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0.170</w:t>
            </w:r>
          </w:p>
        </w:tc>
        <w:tc>
          <w:tcPr>
            <w:tcW w:w="851" w:type="dxa"/>
            <w:tcBorders>
              <w:bottom w:val="single" w:sz="4" w:space="0" w:color="auto"/>
            </w:tcBorders>
            <w:shd w:val="clear" w:color="auto" w:fill="auto"/>
            <w:noWrap/>
            <w:vAlign w:val="center"/>
            <w:hideMark/>
          </w:tcPr>
          <w:p w14:paraId="0AC7E65A"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0.009</w:t>
            </w:r>
          </w:p>
        </w:tc>
        <w:tc>
          <w:tcPr>
            <w:tcW w:w="850" w:type="dxa"/>
            <w:tcBorders>
              <w:bottom w:val="single" w:sz="4" w:space="0" w:color="auto"/>
            </w:tcBorders>
            <w:shd w:val="clear" w:color="auto" w:fill="auto"/>
            <w:noWrap/>
            <w:vAlign w:val="center"/>
            <w:hideMark/>
          </w:tcPr>
          <w:p w14:paraId="31DCC597"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0.291</w:t>
            </w:r>
          </w:p>
        </w:tc>
        <w:tc>
          <w:tcPr>
            <w:tcW w:w="851" w:type="dxa"/>
            <w:tcBorders>
              <w:bottom w:val="single" w:sz="4" w:space="0" w:color="auto"/>
            </w:tcBorders>
            <w:shd w:val="clear" w:color="auto" w:fill="auto"/>
            <w:noWrap/>
            <w:vAlign w:val="center"/>
            <w:hideMark/>
          </w:tcPr>
          <w:p w14:paraId="7D9502D9"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&lt;0.001</w:t>
            </w:r>
          </w:p>
        </w:tc>
        <w:tc>
          <w:tcPr>
            <w:tcW w:w="731" w:type="dxa"/>
            <w:tcBorders>
              <w:bottom w:val="single" w:sz="4" w:space="0" w:color="auto"/>
            </w:tcBorders>
            <w:shd w:val="clear" w:color="auto" w:fill="auto"/>
            <w:noWrap/>
            <w:vAlign w:val="center"/>
            <w:hideMark/>
          </w:tcPr>
          <w:p w14:paraId="589B4C98"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r>
      <w:tr w:rsidR="00510F48" w:rsidRPr="00D63CDE" w14:paraId="3ADF8BDF" w14:textId="77777777" w:rsidTr="00D63CDE">
        <w:trPr>
          <w:jc w:val="center"/>
        </w:trPr>
        <w:tc>
          <w:tcPr>
            <w:tcW w:w="2898" w:type="dxa"/>
            <w:tcBorders>
              <w:top w:val="single" w:sz="4" w:space="0" w:color="auto"/>
              <w:bottom w:val="single" w:sz="4" w:space="0" w:color="auto"/>
            </w:tcBorders>
            <w:shd w:val="clear" w:color="auto" w:fill="auto"/>
            <w:noWrap/>
            <w:vAlign w:val="center"/>
            <w:hideMark/>
          </w:tcPr>
          <w:p w14:paraId="31C28E27" w14:textId="77777777" w:rsidR="003B71A0" w:rsidRPr="00D63CDE" w:rsidRDefault="003B71A0" w:rsidP="003B71A0">
            <w:pPr>
              <w:adjustRightInd w:val="0"/>
              <w:snapToGrid w:val="0"/>
              <w:spacing w:line="240" w:lineRule="auto"/>
              <w:jc w:val="center"/>
              <w:rPr>
                <w:rFonts w:ascii="Palatino Linotype" w:hAnsi="Palatino Linotype"/>
                <w:b/>
                <w:bCs/>
                <w:noProof/>
                <w:sz w:val="20"/>
                <w:lang w:eastAsia="es-ES"/>
              </w:rPr>
            </w:pPr>
            <w:bookmarkStart w:id="0" w:name="_GoBack"/>
            <w:r w:rsidRPr="00D63CDE">
              <w:rPr>
                <w:rFonts w:ascii="Palatino Linotype" w:hAnsi="Palatino Linotype"/>
                <w:b/>
                <w:bCs/>
                <w:noProof/>
                <w:sz w:val="20"/>
                <w:lang w:eastAsia="es-ES"/>
              </w:rPr>
              <w:t>Factor 2</w:t>
            </w:r>
          </w:p>
        </w:tc>
        <w:tc>
          <w:tcPr>
            <w:tcW w:w="760" w:type="dxa"/>
            <w:tcBorders>
              <w:top w:val="single" w:sz="4" w:space="0" w:color="auto"/>
              <w:bottom w:val="single" w:sz="4" w:space="0" w:color="auto"/>
            </w:tcBorders>
            <w:shd w:val="clear" w:color="auto" w:fill="auto"/>
            <w:noWrap/>
            <w:vAlign w:val="center"/>
            <w:hideMark/>
          </w:tcPr>
          <w:p w14:paraId="0FD4337B"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760" w:type="dxa"/>
            <w:tcBorders>
              <w:top w:val="single" w:sz="4" w:space="0" w:color="auto"/>
              <w:bottom w:val="single" w:sz="4" w:space="0" w:color="auto"/>
            </w:tcBorders>
            <w:shd w:val="clear" w:color="auto" w:fill="auto"/>
            <w:noWrap/>
            <w:vAlign w:val="center"/>
            <w:hideMark/>
          </w:tcPr>
          <w:p w14:paraId="5AC7A9D5"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27" w:type="dxa"/>
            <w:tcBorders>
              <w:top w:val="single" w:sz="4" w:space="0" w:color="auto"/>
              <w:bottom w:val="single" w:sz="4" w:space="0" w:color="auto"/>
            </w:tcBorders>
            <w:shd w:val="clear" w:color="auto" w:fill="auto"/>
            <w:noWrap/>
            <w:vAlign w:val="center"/>
            <w:hideMark/>
          </w:tcPr>
          <w:p w14:paraId="38CB3A67"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bottom w:val="single" w:sz="4" w:space="0" w:color="auto"/>
            </w:tcBorders>
            <w:shd w:val="clear" w:color="auto" w:fill="auto"/>
            <w:noWrap/>
            <w:vAlign w:val="center"/>
            <w:hideMark/>
          </w:tcPr>
          <w:p w14:paraId="678C5C14"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1" w:type="dxa"/>
            <w:tcBorders>
              <w:top w:val="single" w:sz="4" w:space="0" w:color="auto"/>
              <w:bottom w:val="single" w:sz="4" w:space="0" w:color="auto"/>
            </w:tcBorders>
            <w:shd w:val="clear" w:color="auto" w:fill="auto"/>
            <w:noWrap/>
            <w:vAlign w:val="center"/>
            <w:hideMark/>
          </w:tcPr>
          <w:p w14:paraId="0EB5633B"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bottom w:val="single" w:sz="4" w:space="0" w:color="auto"/>
            </w:tcBorders>
            <w:shd w:val="clear" w:color="auto" w:fill="auto"/>
            <w:noWrap/>
            <w:vAlign w:val="center"/>
            <w:hideMark/>
          </w:tcPr>
          <w:p w14:paraId="5FAC7A7D"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1" w:type="dxa"/>
            <w:tcBorders>
              <w:top w:val="single" w:sz="4" w:space="0" w:color="auto"/>
              <w:bottom w:val="single" w:sz="4" w:space="0" w:color="auto"/>
            </w:tcBorders>
            <w:shd w:val="clear" w:color="auto" w:fill="auto"/>
            <w:noWrap/>
            <w:vAlign w:val="center"/>
            <w:hideMark/>
          </w:tcPr>
          <w:p w14:paraId="76E4061E"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bottom w:val="single" w:sz="4" w:space="0" w:color="auto"/>
            </w:tcBorders>
            <w:shd w:val="clear" w:color="auto" w:fill="auto"/>
            <w:noWrap/>
            <w:vAlign w:val="center"/>
            <w:hideMark/>
          </w:tcPr>
          <w:p w14:paraId="24CB9EA4"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1" w:type="dxa"/>
            <w:tcBorders>
              <w:top w:val="single" w:sz="4" w:space="0" w:color="auto"/>
              <w:bottom w:val="single" w:sz="4" w:space="0" w:color="auto"/>
            </w:tcBorders>
            <w:shd w:val="clear" w:color="auto" w:fill="auto"/>
            <w:noWrap/>
            <w:vAlign w:val="center"/>
            <w:hideMark/>
          </w:tcPr>
          <w:p w14:paraId="3291C93A"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bottom w:val="single" w:sz="4" w:space="0" w:color="auto"/>
            </w:tcBorders>
            <w:shd w:val="clear" w:color="auto" w:fill="auto"/>
            <w:noWrap/>
            <w:vAlign w:val="center"/>
            <w:hideMark/>
          </w:tcPr>
          <w:p w14:paraId="1DE19322"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1" w:type="dxa"/>
            <w:tcBorders>
              <w:top w:val="single" w:sz="4" w:space="0" w:color="auto"/>
              <w:bottom w:val="single" w:sz="4" w:space="0" w:color="auto"/>
            </w:tcBorders>
            <w:shd w:val="clear" w:color="auto" w:fill="auto"/>
            <w:noWrap/>
            <w:vAlign w:val="center"/>
            <w:hideMark/>
          </w:tcPr>
          <w:p w14:paraId="71D649C1"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731" w:type="dxa"/>
            <w:tcBorders>
              <w:top w:val="single" w:sz="4" w:space="0" w:color="auto"/>
              <w:bottom w:val="single" w:sz="4" w:space="0" w:color="auto"/>
            </w:tcBorders>
            <w:shd w:val="clear" w:color="auto" w:fill="auto"/>
            <w:noWrap/>
            <w:vAlign w:val="center"/>
            <w:hideMark/>
          </w:tcPr>
          <w:p w14:paraId="44D8591D"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r>
      <w:bookmarkEnd w:id="0"/>
      <w:tr w:rsidR="00510F48" w:rsidRPr="00D63CDE" w14:paraId="5F617CF6" w14:textId="77777777" w:rsidTr="00D63CDE">
        <w:trPr>
          <w:jc w:val="center"/>
        </w:trPr>
        <w:tc>
          <w:tcPr>
            <w:tcW w:w="2898" w:type="dxa"/>
            <w:tcBorders>
              <w:top w:val="single" w:sz="4" w:space="0" w:color="auto"/>
            </w:tcBorders>
            <w:shd w:val="clear" w:color="auto" w:fill="auto"/>
            <w:noWrap/>
            <w:vAlign w:val="center"/>
            <w:hideMark/>
          </w:tcPr>
          <w:p w14:paraId="2D05B7CA"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Adjusted for age and gender</w:t>
            </w:r>
          </w:p>
        </w:tc>
        <w:tc>
          <w:tcPr>
            <w:tcW w:w="760" w:type="dxa"/>
            <w:tcBorders>
              <w:top w:val="single" w:sz="4" w:space="0" w:color="auto"/>
            </w:tcBorders>
            <w:shd w:val="clear" w:color="auto" w:fill="auto"/>
            <w:noWrap/>
            <w:vAlign w:val="center"/>
            <w:hideMark/>
          </w:tcPr>
          <w:p w14:paraId="4F6888B0"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0.032</w:t>
            </w:r>
          </w:p>
        </w:tc>
        <w:tc>
          <w:tcPr>
            <w:tcW w:w="760" w:type="dxa"/>
            <w:tcBorders>
              <w:top w:val="single" w:sz="4" w:space="0" w:color="auto"/>
            </w:tcBorders>
            <w:shd w:val="clear" w:color="auto" w:fill="auto"/>
            <w:noWrap/>
            <w:vAlign w:val="center"/>
            <w:hideMark/>
          </w:tcPr>
          <w:p w14:paraId="7850ACA3"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0.404</w:t>
            </w:r>
          </w:p>
        </w:tc>
        <w:tc>
          <w:tcPr>
            <w:tcW w:w="827" w:type="dxa"/>
            <w:tcBorders>
              <w:top w:val="single" w:sz="4" w:space="0" w:color="auto"/>
            </w:tcBorders>
            <w:shd w:val="clear" w:color="auto" w:fill="auto"/>
            <w:noWrap/>
            <w:vAlign w:val="center"/>
            <w:hideMark/>
          </w:tcPr>
          <w:p w14:paraId="49FBEE36" w14:textId="77777777" w:rsidR="003B71A0" w:rsidRPr="00D63CDE" w:rsidRDefault="00C45401"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r w:rsidR="003B71A0" w:rsidRPr="00D63CDE">
              <w:rPr>
                <w:rFonts w:ascii="Palatino Linotype" w:hAnsi="Palatino Linotype"/>
                <w:noProof/>
                <w:sz w:val="20"/>
                <w:lang w:eastAsia="es-ES"/>
              </w:rPr>
              <w:t>0.012</w:t>
            </w:r>
          </w:p>
        </w:tc>
        <w:tc>
          <w:tcPr>
            <w:tcW w:w="850" w:type="dxa"/>
            <w:tcBorders>
              <w:top w:val="single" w:sz="4" w:space="0" w:color="auto"/>
            </w:tcBorders>
            <w:shd w:val="clear" w:color="auto" w:fill="auto"/>
            <w:noWrap/>
            <w:vAlign w:val="center"/>
            <w:hideMark/>
          </w:tcPr>
          <w:p w14:paraId="60EE7757"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0.831</w:t>
            </w:r>
          </w:p>
        </w:tc>
        <w:tc>
          <w:tcPr>
            <w:tcW w:w="851" w:type="dxa"/>
            <w:tcBorders>
              <w:top w:val="single" w:sz="4" w:space="0" w:color="auto"/>
            </w:tcBorders>
            <w:shd w:val="clear" w:color="auto" w:fill="auto"/>
            <w:noWrap/>
            <w:vAlign w:val="center"/>
            <w:hideMark/>
          </w:tcPr>
          <w:p w14:paraId="376529C2"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0.088</w:t>
            </w:r>
          </w:p>
        </w:tc>
        <w:tc>
          <w:tcPr>
            <w:tcW w:w="850" w:type="dxa"/>
            <w:tcBorders>
              <w:top w:val="single" w:sz="4" w:space="0" w:color="auto"/>
            </w:tcBorders>
            <w:shd w:val="clear" w:color="auto" w:fill="auto"/>
            <w:noWrap/>
            <w:vAlign w:val="center"/>
            <w:hideMark/>
          </w:tcPr>
          <w:p w14:paraId="3EFFD98F"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0.108</w:t>
            </w:r>
          </w:p>
        </w:tc>
        <w:tc>
          <w:tcPr>
            <w:tcW w:w="851" w:type="dxa"/>
            <w:tcBorders>
              <w:top w:val="single" w:sz="4" w:space="0" w:color="auto"/>
            </w:tcBorders>
            <w:shd w:val="clear" w:color="auto" w:fill="auto"/>
            <w:noWrap/>
            <w:vAlign w:val="center"/>
            <w:hideMark/>
          </w:tcPr>
          <w:p w14:paraId="784A13DE"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tcBorders>
              <w:top w:val="single" w:sz="4" w:space="0" w:color="auto"/>
            </w:tcBorders>
            <w:shd w:val="clear" w:color="auto" w:fill="auto"/>
            <w:noWrap/>
            <w:vAlign w:val="center"/>
            <w:hideMark/>
          </w:tcPr>
          <w:p w14:paraId="4CE93272" w14:textId="77777777" w:rsidR="003B71A0" w:rsidRPr="00D63CDE" w:rsidRDefault="00C45401"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r w:rsidR="003B71A0" w:rsidRPr="00D63CDE">
              <w:rPr>
                <w:rFonts w:ascii="Palatino Linotype" w:hAnsi="Palatino Linotype"/>
                <w:noProof/>
                <w:sz w:val="20"/>
                <w:lang w:eastAsia="es-ES"/>
              </w:rPr>
              <w:t>0.019</w:t>
            </w:r>
          </w:p>
        </w:tc>
        <w:tc>
          <w:tcPr>
            <w:tcW w:w="851" w:type="dxa"/>
            <w:tcBorders>
              <w:top w:val="single" w:sz="4" w:space="0" w:color="auto"/>
            </w:tcBorders>
            <w:shd w:val="clear" w:color="auto" w:fill="auto"/>
            <w:noWrap/>
            <w:vAlign w:val="center"/>
            <w:hideMark/>
          </w:tcPr>
          <w:p w14:paraId="29411090"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0.719</w:t>
            </w:r>
          </w:p>
        </w:tc>
        <w:tc>
          <w:tcPr>
            <w:tcW w:w="850" w:type="dxa"/>
            <w:tcBorders>
              <w:top w:val="single" w:sz="4" w:space="0" w:color="auto"/>
            </w:tcBorders>
            <w:shd w:val="clear" w:color="auto" w:fill="auto"/>
            <w:noWrap/>
            <w:vAlign w:val="center"/>
            <w:hideMark/>
          </w:tcPr>
          <w:p w14:paraId="4025334A" w14:textId="77777777" w:rsidR="003B71A0" w:rsidRPr="00D63CDE" w:rsidRDefault="00C45401"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r w:rsidR="003B71A0" w:rsidRPr="00D63CDE">
              <w:rPr>
                <w:rFonts w:ascii="Palatino Linotype" w:hAnsi="Palatino Linotype"/>
                <w:noProof/>
                <w:sz w:val="20"/>
                <w:lang w:eastAsia="es-ES"/>
              </w:rPr>
              <w:t>0.092</w:t>
            </w:r>
          </w:p>
        </w:tc>
        <w:tc>
          <w:tcPr>
            <w:tcW w:w="851" w:type="dxa"/>
            <w:tcBorders>
              <w:top w:val="single" w:sz="4" w:space="0" w:color="auto"/>
            </w:tcBorders>
            <w:shd w:val="clear" w:color="auto" w:fill="auto"/>
            <w:noWrap/>
            <w:vAlign w:val="center"/>
            <w:hideMark/>
          </w:tcPr>
          <w:p w14:paraId="6E2D6297"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0.094</w:t>
            </w:r>
          </w:p>
        </w:tc>
        <w:tc>
          <w:tcPr>
            <w:tcW w:w="731" w:type="dxa"/>
            <w:tcBorders>
              <w:top w:val="single" w:sz="4" w:space="0" w:color="auto"/>
            </w:tcBorders>
            <w:shd w:val="clear" w:color="auto" w:fill="auto"/>
            <w:noWrap/>
            <w:vAlign w:val="center"/>
            <w:hideMark/>
          </w:tcPr>
          <w:p w14:paraId="5E2C2A59"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r>
      <w:tr w:rsidR="00510F48" w:rsidRPr="00D63CDE" w14:paraId="57DE9D9A" w14:textId="77777777" w:rsidTr="00D63CDE">
        <w:trPr>
          <w:jc w:val="center"/>
        </w:trPr>
        <w:tc>
          <w:tcPr>
            <w:tcW w:w="2898" w:type="dxa"/>
            <w:shd w:val="clear" w:color="auto" w:fill="auto"/>
            <w:noWrap/>
            <w:vAlign w:val="center"/>
            <w:hideMark/>
          </w:tcPr>
          <w:p w14:paraId="3A03C109"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 xml:space="preserve">Multivariate model </w:t>
            </w:r>
            <w:r w:rsidRPr="00D63CDE">
              <w:rPr>
                <w:rFonts w:ascii="Palatino Linotype" w:hAnsi="Palatino Linotype"/>
                <w:noProof/>
                <w:sz w:val="20"/>
                <w:vertAlign w:val="superscript"/>
                <w:lang w:eastAsia="es-ES"/>
              </w:rPr>
              <w:t>3</w:t>
            </w:r>
          </w:p>
        </w:tc>
        <w:tc>
          <w:tcPr>
            <w:tcW w:w="760" w:type="dxa"/>
            <w:shd w:val="clear" w:color="auto" w:fill="auto"/>
            <w:noWrap/>
            <w:vAlign w:val="center"/>
            <w:hideMark/>
          </w:tcPr>
          <w:p w14:paraId="3D113DAD" w14:textId="77777777" w:rsidR="003B71A0" w:rsidRPr="00D63CDE" w:rsidRDefault="00C45401"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r w:rsidR="003B71A0" w:rsidRPr="00D63CDE">
              <w:rPr>
                <w:rFonts w:ascii="Palatino Linotype" w:hAnsi="Palatino Linotype"/>
                <w:noProof/>
                <w:sz w:val="20"/>
                <w:lang w:eastAsia="es-ES"/>
              </w:rPr>
              <w:t>0.038</w:t>
            </w:r>
          </w:p>
        </w:tc>
        <w:tc>
          <w:tcPr>
            <w:tcW w:w="760" w:type="dxa"/>
            <w:shd w:val="clear" w:color="auto" w:fill="auto"/>
            <w:noWrap/>
            <w:vAlign w:val="center"/>
            <w:hideMark/>
          </w:tcPr>
          <w:p w14:paraId="5977F3A8"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0.337</w:t>
            </w:r>
          </w:p>
        </w:tc>
        <w:tc>
          <w:tcPr>
            <w:tcW w:w="827" w:type="dxa"/>
            <w:shd w:val="clear" w:color="auto" w:fill="auto"/>
            <w:noWrap/>
            <w:vAlign w:val="center"/>
            <w:hideMark/>
          </w:tcPr>
          <w:p w14:paraId="69CB5DC1" w14:textId="77777777" w:rsidR="003B71A0" w:rsidRPr="00D63CDE" w:rsidRDefault="00C45401"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r w:rsidR="003B71A0" w:rsidRPr="00D63CDE">
              <w:rPr>
                <w:rFonts w:ascii="Palatino Linotype" w:hAnsi="Palatino Linotype"/>
                <w:noProof/>
                <w:sz w:val="20"/>
                <w:lang w:eastAsia="es-ES"/>
              </w:rPr>
              <w:t>0.034</w:t>
            </w:r>
          </w:p>
        </w:tc>
        <w:tc>
          <w:tcPr>
            <w:tcW w:w="850" w:type="dxa"/>
            <w:shd w:val="clear" w:color="auto" w:fill="auto"/>
            <w:noWrap/>
            <w:vAlign w:val="center"/>
            <w:hideMark/>
          </w:tcPr>
          <w:p w14:paraId="39D89A44"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0.566</w:t>
            </w:r>
          </w:p>
        </w:tc>
        <w:tc>
          <w:tcPr>
            <w:tcW w:w="851" w:type="dxa"/>
            <w:shd w:val="clear" w:color="auto" w:fill="auto"/>
            <w:noWrap/>
            <w:vAlign w:val="center"/>
            <w:hideMark/>
          </w:tcPr>
          <w:p w14:paraId="45A304C9"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0.022</w:t>
            </w:r>
          </w:p>
        </w:tc>
        <w:tc>
          <w:tcPr>
            <w:tcW w:w="850" w:type="dxa"/>
            <w:shd w:val="clear" w:color="auto" w:fill="auto"/>
            <w:noWrap/>
            <w:vAlign w:val="center"/>
            <w:hideMark/>
          </w:tcPr>
          <w:p w14:paraId="19FB63F2"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0.716</w:t>
            </w:r>
          </w:p>
        </w:tc>
        <w:tc>
          <w:tcPr>
            <w:tcW w:w="851" w:type="dxa"/>
            <w:shd w:val="clear" w:color="auto" w:fill="auto"/>
            <w:noWrap/>
            <w:vAlign w:val="center"/>
            <w:hideMark/>
          </w:tcPr>
          <w:p w14:paraId="5C35F4FB"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c>
          <w:tcPr>
            <w:tcW w:w="850" w:type="dxa"/>
            <w:shd w:val="clear" w:color="auto" w:fill="auto"/>
            <w:noWrap/>
            <w:vAlign w:val="center"/>
            <w:hideMark/>
          </w:tcPr>
          <w:p w14:paraId="1D04389F" w14:textId="77777777" w:rsidR="003B71A0" w:rsidRPr="00D63CDE" w:rsidRDefault="00C45401"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r w:rsidR="003B71A0" w:rsidRPr="00D63CDE">
              <w:rPr>
                <w:rFonts w:ascii="Palatino Linotype" w:hAnsi="Palatino Linotype"/>
                <w:noProof/>
                <w:sz w:val="20"/>
                <w:lang w:eastAsia="es-ES"/>
              </w:rPr>
              <w:t>0.007</w:t>
            </w:r>
          </w:p>
        </w:tc>
        <w:tc>
          <w:tcPr>
            <w:tcW w:w="851" w:type="dxa"/>
            <w:shd w:val="clear" w:color="auto" w:fill="auto"/>
            <w:noWrap/>
            <w:vAlign w:val="center"/>
            <w:hideMark/>
          </w:tcPr>
          <w:p w14:paraId="45FCF3C5"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0.897</w:t>
            </w:r>
          </w:p>
        </w:tc>
        <w:tc>
          <w:tcPr>
            <w:tcW w:w="850" w:type="dxa"/>
            <w:shd w:val="clear" w:color="auto" w:fill="auto"/>
            <w:noWrap/>
            <w:vAlign w:val="center"/>
            <w:hideMark/>
          </w:tcPr>
          <w:p w14:paraId="14209566" w14:textId="77777777" w:rsidR="003B71A0" w:rsidRPr="00D63CDE" w:rsidRDefault="00C45401"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r w:rsidR="003B71A0" w:rsidRPr="00D63CDE">
              <w:rPr>
                <w:rFonts w:ascii="Palatino Linotype" w:hAnsi="Palatino Linotype"/>
                <w:noProof/>
                <w:sz w:val="20"/>
                <w:lang w:eastAsia="es-ES"/>
              </w:rPr>
              <w:t>0.138</w:t>
            </w:r>
          </w:p>
        </w:tc>
        <w:tc>
          <w:tcPr>
            <w:tcW w:w="851" w:type="dxa"/>
            <w:shd w:val="clear" w:color="auto" w:fill="auto"/>
            <w:noWrap/>
            <w:vAlign w:val="center"/>
            <w:hideMark/>
          </w:tcPr>
          <w:p w14:paraId="411032CF"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0.009</w:t>
            </w:r>
          </w:p>
        </w:tc>
        <w:tc>
          <w:tcPr>
            <w:tcW w:w="731" w:type="dxa"/>
            <w:shd w:val="clear" w:color="auto" w:fill="auto"/>
            <w:noWrap/>
            <w:vAlign w:val="center"/>
            <w:hideMark/>
          </w:tcPr>
          <w:p w14:paraId="257A175A" w14:textId="77777777" w:rsidR="003B71A0" w:rsidRPr="00D63CDE" w:rsidRDefault="003B71A0" w:rsidP="003B71A0">
            <w:pPr>
              <w:adjustRightInd w:val="0"/>
              <w:snapToGrid w:val="0"/>
              <w:spacing w:line="240" w:lineRule="auto"/>
              <w:jc w:val="center"/>
              <w:rPr>
                <w:rFonts w:ascii="Palatino Linotype" w:hAnsi="Palatino Linotype"/>
                <w:noProof/>
                <w:sz w:val="20"/>
                <w:lang w:eastAsia="es-ES"/>
              </w:rPr>
            </w:pPr>
          </w:p>
        </w:tc>
      </w:tr>
    </w:tbl>
    <w:p w14:paraId="125108D8" w14:textId="77777777" w:rsidR="00712449" w:rsidRPr="00D63CDE" w:rsidRDefault="003B71A0" w:rsidP="00D63CDE">
      <w:pPr>
        <w:pStyle w:val="MDPI43tablefooter"/>
        <w:jc w:val="center"/>
        <w:rPr>
          <w:noProof/>
          <w:lang w:eastAsia="es-ES"/>
        </w:rPr>
      </w:pPr>
      <w:r w:rsidRPr="00D63CDE">
        <w:rPr>
          <w:noProof/>
          <w:vertAlign w:val="superscript"/>
          <w:lang w:eastAsia="es-ES"/>
        </w:rPr>
        <w:t>1</w:t>
      </w:r>
      <w:r w:rsidRPr="00D63CDE">
        <w:rPr>
          <w:noProof/>
          <w:lang w:eastAsia="es-ES"/>
        </w:rPr>
        <w:t xml:space="preserve"> </w:t>
      </w:r>
      <w:r w:rsidR="00510F48" w:rsidRPr="00D63CDE">
        <w:rPr>
          <w:i/>
          <w:noProof/>
          <w:lang w:eastAsia="es-ES"/>
        </w:rPr>
        <w:t>p</w:t>
      </w:r>
      <w:r w:rsidRPr="00D63CDE">
        <w:rPr>
          <w:noProof/>
          <w:lang w:eastAsia="es-ES"/>
        </w:rPr>
        <w:t xml:space="preserve">-value for </w:t>
      </w:r>
      <w:r w:rsidRPr="00D63CDE">
        <w:rPr>
          <w:i/>
          <w:noProof/>
          <w:lang w:eastAsia="es-ES"/>
        </w:rPr>
        <w:t>t</w:t>
      </w:r>
      <w:r w:rsidRPr="00D63CDE">
        <w:rPr>
          <w:noProof/>
          <w:lang w:eastAsia="es-ES"/>
        </w:rPr>
        <w:t xml:space="preserve">-test. </w:t>
      </w:r>
      <w:r w:rsidRPr="00D63CDE">
        <w:rPr>
          <w:noProof/>
          <w:vertAlign w:val="superscript"/>
          <w:lang w:eastAsia="es-ES"/>
        </w:rPr>
        <w:t>2</w:t>
      </w:r>
      <w:r w:rsidRPr="00D63CDE">
        <w:rPr>
          <w:noProof/>
          <w:lang w:eastAsia="es-ES"/>
        </w:rPr>
        <w:t xml:space="preserve"> </w:t>
      </w:r>
      <w:r w:rsidR="00510F48" w:rsidRPr="00D63CDE">
        <w:rPr>
          <w:i/>
          <w:noProof/>
          <w:lang w:eastAsia="es-ES"/>
        </w:rPr>
        <w:t>p</w:t>
      </w:r>
      <w:r w:rsidRPr="00D63CDE">
        <w:rPr>
          <w:noProof/>
          <w:lang w:eastAsia="es-ES"/>
        </w:rPr>
        <w:t xml:space="preserve">-value for variable in regression model. </w:t>
      </w:r>
      <w:r w:rsidRPr="00D63CDE">
        <w:rPr>
          <w:noProof/>
          <w:vertAlign w:val="superscript"/>
          <w:lang w:eastAsia="es-ES"/>
        </w:rPr>
        <w:t>3</w:t>
      </w:r>
      <w:r w:rsidRPr="00D63CDE">
        <w:rPr>
          <w:noProof/>
          <w:lang w:eastAsia="es-ES"/>
        </w:rPr>
        <w:t xml:space="preserve"> Multivariate model adjusted for age, gender, physical activity, smoking and suplement user.</w:t>
      </w:r>
    </w:p>
    <w:p w14:paraId="0540E87D" w14:textId="77777777" w:rsidR="00E21C1B" w:rsidRPr="00D63CDE" w:rsidRDefault="00E21C1B" w:rsidP="00E21C1B">
      <w:pPr>
        <w:pStyle w:val="MDPI22heading2"/>
      </w:pPr>
      <w:r w:rsidRPr="00D63CDE">
        <w:lastRenderedPageBreak/>
        <w:t>3.3. Dietary Patterns: Obesity Prevalence</w:t>
      </w:r>
    </w:p>
    <w:p w14:paraId="5AD96557" w14:textId="77777777" w:rsidR="00DF6FB2" w:rsidRPr="00D63CDE" w:rsidRDefault="00EF1B22" w:rsidP="00D63CDE">
      <w:pPr>
        <w:pStyle w:val="MDPI41tablecaption"/>
        <w:spacing w:before="120" w:after="240"/>
        <w:ind w:left="0" w:right="0"/>
        <w:jc w:val="center"/>
        <w:rPr>
          <w:noProof/>
        </w:rPr>
      </w:pPr>
      <w:r w:rsidRPr="00D63CDE">
        <w:rPr>
          <w:b/>
          <w:noProof/>
        </w:rPr>
        <w:t>Table S3.</w:t>
      </w:r>
      <w:r w:rsidRPr="00D63CDE">
        <w:rPr>
          <w:noProof/>
        </w:rPr>
        <w:t xml:space="preserve"> Characteristics of sample categorised by dietary patterns.</w:t>
      </w:r>
    </w:p>
    <w:tbl>
      <w:tblPr>
        <w:tblW w:w="12580"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3420"/>
        <w:gridCol w:w="1640"/>
        <w:gridCol w:w="460"/>
        <w:gridCol w:w="1640"/>
        <w:gridCol w:w="460"/>
        <w:gridCol w:w="1640"/>
        <w:gridCol w:w="460"/>
        <w:gridCol w:w="1640"/>
        <w:gridCol w:w="460"/>
        <w:gridCol w:w="760"/>
      </w:tblGrid>
      <w:tr w:rsidR="00D63CDE" w:rsidRPr="00D63CDE" w14:paraId="1DC682B3" w14:textId="77777777" w:rsidTr="0061376A">
        <w:trPr>
          <w:trHeight w:val="560"/>
          <w:jc w:val="center"/>
        </w:trPr>
        <w:tc>
          <w:tcPr>
            <w:tcW w:w="3420" w:type="dxa"/>
            <w:shd w:val="clear" w:color="auto" w:fill="auto"/>
            <w:noWrap/>
            <w:vAlign w:val="center"/>
            <w:hideMark/>
          </w:tcPr>
          <w:p w14:paraId="61119664" w14:textId="77777777" w:rsidR="00D63CDE" w:rsidRPr="00D63CDE" w:rsidRDefault="00D63CDE" w:rsidP="00EB05D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Variable</w:t>
            </w:r>
          </w:p>
        </w:tc>
        <w:tc>
          <w:tcPr>
            <w:tcW w:w="2100" w:type="dxa"/>
            <w:gridSpan w:val="2"/>
            <w:shd w:val="clear" w:color="auto" w:fill="auto"/>
            <w:noWrap/>
            <w:vAlign w:val="center"/>
            <w:hideMark/>
          </w:tcPr>
          <w:p w14:paraId="7F34572C" w14:textId="7ED1E9D4" w:rsidR="00D63CDE" w:rsidRPr="00D63CDE" w:rsidRDefault="00D63CDE" w:rsidP="00EB05D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Prudent</w:t>
            </w:r>
          </w:p>
        </w:tc>
        <w:tc>
          <w:tcPr>
            <w:tcW w:w="2100" w:type="dxa"/>
            <w:gridSpan w:val="2"/>
            <w:shd w:val="clear" w:color="auto" w:fill="auto"/>
            <w:noWrap/>
            <w:vAlign w:val="center"/>
            <w:hideMark/>
          </w:tcPr>
          <w:p w14:paraId="69CEBB56" w14:textId="11966E43" w:rsidR="00D63CDE" w:rsidRPr="00D63CDE" w:rsidRDefault="00D63CDE" w:rsidP="00EB05D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Healthy</w:t>
            </w:r>
          </w:p>
        </w:tc>
        <w:tc>
          <w:tcPr>
            <w:tcW w:w="2100" w:type="dxa"/>
            <w:gridSpan w:val="2"/>
            <w:shd w:val="clear" w:color="auto" w:fill="auto"/>
            <w:noWrap/>
            <w:vAlign w:val="center"/>
            <w:hideMark/>
          </w:tcPr>
          <w:p w14:paraId="48E6B398" w14:textId="77298854" w:rsidR="00D63CDE" w:rsidRPr="00D63CDE" w:rsidRDefault="00D63CDE" w:rsidP="00EB05D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Western</w:t>
            </w:r>
          </w:p>
        </w:tc>
        <w:tc>
          <w:tcPr>
            <w:tcW w:w="2100" w:type="dxa"/>
            <w:gridSpan w:val="2"/>
            <w:shd w:val="clear" w:color="auto" w:fill="auto"/>
            <w:noWrap/>
            <w:vAlign w:val="center"/>
            <w:hideMark/>
          </w:tcPr>
          <w:p w14:paraId="193098E9" w14:textId="0D99091C" w:rsidR="00D63CDE" w:rsidRPr="00D63CDE" w:rsidRDefault="00D63CDE" w:rsidP="00EB05D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Compensatory</w:t>
            </w:r>
          </w:p>
        </w:tc>
        <w:tc>
          <w:tcPr>
            <w:tcW w:w="760" w:type="dxa"/>
            <w:shd w:val="clear" w:color="auto" w:fill="auto"/>
            <w:noWrap/>
            <w:vAlign w:val="center"/>
            <w:hideMark/>
          </w:tcPr>
          <w:p w14:paraId="7866E0AF" w14:textId="6A82593A" w:rsidR="00D63CDE" w:rsidRPr="00D63CDE" w:rsidRDefault="00D63CDE" w:rsidP="00EB05D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i/>
                <w:noProof/>
                <w:sz w:val="20"/>
                <w:lang w:eastAsia="es-ES"/>
              </w:rPr>
              <w:t>p</w:t>
            </w:r>
            <w:r w:rsidRPr="00D63CDE">
              <w:rPr>
                <w:rFonts w:ascii="Palatino Linotype" w:hAnsi="Palatino Linotype"/>
                <w:b/>
                <w:noProof/>
                <w:sz w:val="20"/>
                <w:lang w:eastAsia="es-ES"/>
              </w:rPr>
              <w:t xml:space="preserve"> </w:t>
            </w:r>
            <w:r w:rsidRPr="00D63CDE">
              <w:rPr>
                <w:rFonts w:ascii="Palatino Linotype" w:hAnsi="Palatino Linotype"/>
                <w:b/>
                <w:noProof/>
                <w:sz w:val="20"/>
                <w:vertAlign w:val="superscript"/>
                <w:lang w:eastAsia="es-ES"/>
              </w:rPr>
              <w:t>1,2</w:t>
            </w:r>
          </w:p>
        </w:tc>
      </w:tr>
      <w:tr w:rsidR="00E67847" w:rsidRPr="00D63CDE" w14:paraId="5235FCF9" w14:textId="77777777" w:rsidTr="00D63CDE">
        <w:trPr>
          <w:jc w:val="center"/>
        </w:trPr>
        <w:tc>
          <w:tcPr>
            <w:tcW w:w="3420" w:type="dxa"/>
            <w:tcBorders>
              <w:top w:val="single" w:sz="4" w:space="0" w:color="auto"/>
            </w:tcBorders>
            <w:shd w:val="clear" w:color="auto" w:fill="auto"/>
            <w:noWrap/>
            <w:vAlign w:val="center"/>
            <w:hideMark/>
          </w:tcPr>
          <w:p w14:paraId="0B3F620F"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i/>
                <w:noProof/>
                <w:sz w:val="20"/>
                <w:lang w:eastAsia="es-ES"/>
              </w:rPr>
              <w:t>n</w:t>
            </w:r>
            <w:r w:rsidRPr="00D63CDE">
              <w:rPr>
                <w:rFonts w:ascii="Palatino Linotype" w:hAnsi="Palatino Linotype"/>
                <w:noProof/>
                <w:sz w:val="20"/>
                <w:lang w:eastAsia="es-ES"/>
              </w:rPr>
              <w:t xml:space="preserve"> (</w:t>
            </w:r>
            <w:r w:rsidRPr="00D63CDE">
              <w:rPr>
                <w:rFonts w:ascii="Palatino Linotype" w:hAnsi="Palatino Linotype"/>
                <w:i/>
                <w:noProof/>
                <w:sz w:val="20"/>
                <w:lang w:eastAsia="es-ES"/>
              </w:rPr>
              <w:t>n</w:t>
            </w:r>
            <w:r w:rsidRPr="00D63CDE">
              <w:rPr>
                <w:rFonts w:ascii="Palatino Linotype" w:hAnsi="Palatino Linotype"/>
                <w:noProof/>
                <w:sz w:val="20"/>
                <w:lang w:eastAsia="es-ES"/>
              </w:rPr>
              <w:t xml:space="preserve"> of females)</w:t>
            </w:r>
          </w:p>
        </w:tc>
        <w:tc>
          <w:tcPr>
            <w:tcW w:w="1640" w:type="dxa"/>
            <w:tcBorders>
              <w:top w:val="single" w:sz="4" w:space="0" w:color="auto"/>
            </w:tcBorders>
            <w:shd w:val="clear" w:color="auto" w:fill="auto"/>
            <w:noWrap/>
            <w:vAlign w:val="center"/>
            <w:hideMark/>
          </w:tcPr>
          <w:p w14:paraId="6654AA02" w14:textId="560770B9"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162 (126)</w:t>
            </w:r>
          </w:p>
        </w:tc>
        <w:tc>
          <w:tcPr>
            <w:tcW w:w="460" w:type="dxa"/>
            <w:tcBorders>
              <w:top w:val="single" w:sz="4" w:space="0" w:color="auto"/>
            </w:tcBorders>
            <w:shd w:val="clear" w:color="auto" w:fill="auto"/>
            <w:noWrap/>
            <w:vAlign w:val="center"/>
            <w:hideMark/>
          </w:tcPr>
          <w:p w14:paraId="590AFD65"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p>
        </w:tc>
        <w:tc>
          <w:tcPr>
            <w:tcW w:w="1640" w:type="dxa"/>
            <w:tcBorders>
              <w:top w:val="single" w:sz="4" w:space="0" w:color="auto"/>
            </w:tcBorders>
            <w:shd w:val="clear" w:color="auto" w:fill="auto"/>
            <w:noWrap/>
            <w:vAlign w:val="center"/>
            <w:hideMark/>
          </w:tcPr>
          <w:p w14:paraId="66BE3153" w14:textId="54AEFFD6"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147 (105)</w:t>
            </w:r>
          </w:p>
        </w:tc>
        <w:tc>
          <w:tcPr>
            <w:tcW w:w="460" w:type="dxa"/>
            <w:tcBorders>
              <w:top w:val="single" w:sz="4" w:space="0" w:color="auto"/>
            </w:tcBorders>
            <w:shd w:val="clear" w:color="auto" w:fill="auto"/>
            <w:noWrap/>
            <w:vAlign w:val="center"/>
            <w:hideMark/>
          </w:tcPr>
          <w:p w14:paraId="297726CE"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p>
        </w:tc>
        <w:tc>
          <w:tcPr>
            <w:tcW w:w="1640" w:type="dxa"/>
            <w:tcBorders>
              <w:top w:val="single" w:sz="4" w:space="0" w:color="auto"/>
            </w:tcBorders>
            <w:shd w:val="clear" w:color="auto" w:fill="auto"/>
            <w:noWrap/>
            <w:vAlign w:val="center"/>
            <w:hideMark/>
          </w:tcPr>
          <w:p w14:paraId="51DA673C" w14:textId="70177D8A"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147 (67)</w:t>
            </w:r>
          </w:p>
        </w:tc>
        <w:tc>
          <w:tcPr>
            <w:tcW w:w="460" w:type="dxa"/>
            <w:tcBorders>
              <w:top w:val="single" w:sz="4" w:space="0" w:color="auto"/>
            </w:tcBorders>
            <w:shd w:val="clear" w:color="auto" w:fill="auto"/>
            <w:noWrap/>
            <w:vAlign w:val="center"/>
            <w:hideMark/>
          </w:tcPr>
          <w:p w14:paraId="42B73958"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p>
        </w:tc>
        <w:tc>
          <w:tcPr>
            <w:tcW w:w="1640" w:type="dxa"/>
            <w:tcBorders>
              <w:top w:val="single" w:sz="4" w:space="0" w:color="auto"/>
            </w:tcBorders>
            <w:shd w:val="clear" w:color="auto" w:fill="auto"/>
            <w:noWrap/>
            <w:vAlign w:val="center"/>
            <w:hideMark/>
          </w:tcPr>
          <w:p w14:paraId="006BEB6B" w14:textId="600EEA80" w:rsidR="00E67847" w:rsidRPr="00D63CDE" w:rsidRDefault="00E67847" w:rsidP="00E67847">
            <w:pPr>
              <w:wordWrap w:val="0"/>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161 (70)</w:t>
            </w:r>
          </w:p>
        </w:tc>
        <w:tc>
          <w:tcPr>
            <w:tcW w:w="460" w:type="dxa"/>
            <w:tcBorders>
              <w:top w:val="single" w:sz="4" w:space="0" w:color="auto"/>
            </w:tcBorders>
            <w:shd w:val="clear" w:color="auto" w:fill="auto"/>
            <w:noWrap/>
            <w:vAlign w:val="center"/>
            <w:hideMark/>
          </w:tcPr>
          <w:p w14:paraId="473307A4"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p>
        </w:tc>
        <w:tc>
          <w:tcPr>
            <w:tcW w:w="760" w:type="dxa"/>
            <w:tcBorders>
              <w:top w:val="single" w:sz="4" w:space="0" w:color="auto"/>
            </w:tcBorders>
            <w:shd w:val="clear" w:color="auto" w:fill="auto"/>
            <w:noWrap/>
            <w:vAlign w:val="center"/>
            <w:hideMark/>
          </w:tcPr>
          <w:p w14:paraId="0BB8F905"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p>
        </w:tc>
      </w:tr>
      <w:tr w:rsidR="00E67847" w:rsidRPr="00D63CDE" w14:paraId="3206AE6D" w14:textId="77777777" w:rsidTr="00D63CDE">
        <w:trPr>
          <w:jc w:val="center"/>
        </w:trPr>
        <w:tc>
          <w:tcPr>
            <w:tcW w:w="3420" w:type="dxa"/>
            <w:shd w:val="clear" w:color="auto" w:fill="auto"/>
            <w:noWrap/>
            <w:vAlign w:val="center"/>
            <w:hideMark/>
          </w:tcPr>
          <w:p w14:paraId="7C36B338"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Age (years)</w:t>
            </w:r>
          </w:p>
        </w:tc>
        <w:tc>
          <w:tcPr>
            <w:tcW w:w="1640" w:type="dxa"/>
            <w:shd w:val="clear" w:color="auto" w:fill="auto"/>
            <w:noWrap/>
            <w:vAlign w:val="center"/>
            <w:hideMark/>
          </w:tcPr>
          <w:p w14:paraId="16CCD51B" w14:textId="0CFC548E"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38.8 ± 10.3</w:t>
            </w:r>
          </w:p>
        </w:tc>
        <w:tc>
          <w:tcPr>
            <w:tcW w:w="460" w:type="dxa"/>
            <w:shd w:val="clear" w:color="auto" w:fill="auto"/>
            <w:noWrap/>
            <w:vAlign w:val="center"/>
            <w:hideMark/>
          </w:tcPr>
          <w:p w14:paraId="4B1832A4"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28762268" w14:textId="6C6E66D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39.6 ± 9.7</w:t>
            </w:r>
          </w:p>
        </w:tc>
        <w:tc>
          <w:tcPr>
            <w:tcW w:w="460" w:type="dxa"/>
            <w:shd w:val="clear" w:color="auto" w:fill="auto"/>
            <w:noWrap/>
            <w:vAlign w:val="center"/>
            <w:hideMark/>
          </w:tcPr>
          <w:p w14:paraId="5712A6DA"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3B705072" w14:textId="0B968B1E"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36.2 ± 9.5</w:t>
            </w:r>
          </w:p>
        </w:tc>
        <w:tc>
          <w:tcPr>
            <w:tcW w:w="460" w:type="dxa"/>
            <w:shd w:val="clear" w:color="auto" w:fill="auto"/>
            <w:noWrap/>
            <w:vAlign w:val="center"/>
            <w:hideMark/>
          </w:tcPr>
          <w:p w14:paraId="5ECB059F"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7741E8D3" w14:textId="42A882C2"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38.5 ± 8.7</w:t>
            </w:r>
          </w:p>
        </w:tc>
        <w:tc>
          <w:tcPr>
            <w:tcW w:w="460" w:type="dxa"/>
            <w:shd w:val="clear" w:color="auto" w:fill="auto"/>
            <w:noWrap/>
            <w:vAlign w:val="center"/>
            <w:hideMark/>
          </w:tcPr>
          <w:p w14:paraId="368DEA61"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760" w:type="dxa"/>
            <w:shd w:val="clear" w:color="auto" w:fill="auto"/>
            <w:noWrap/>
            <w:vAlign w:val="center"/>
            <w:hideMark/>
          </w:tcPr>
          <w:p w14:paraId="7D654B4C"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5604DB2E" w14:textId="77777777" w:rsidTr="00D63CDE">
        <w:trPr>
          <w:jc w:val="center"/>
        </w:trPr>
        <w:tc>
          <w:tcPr>
            <w:tcW w:w="3420" w:type="dxa"/>
            <w:shd w:val="clear" w:color="auto" w:fill="auto"/>
            <w:noWrap/>
            <w:vAlign w:val="center"/>
            <w:hideMark/>
          </w:tcPr>
          <w:p w14:paraId="455E6357"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BMI (kg/m²)</w:t>
            </w:r>
          </w:p>
        </w:tc>
        <w:tc>
          <w:tcPr>
            <w:tcW w:w="1640" w:type="dxa"/>
            <w:shd w:val="clear" w:color="auto" w:fill="auto"/>
            <w:noWrap/>
            <w:vAlign w:val="center"/>
            <w:hideMark/>
          </w:tcPr>
          <w:p w14:paraId="4CB24CDF" w14:textId="092DD27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24.3 ± 4.0</w:t>
            </w:r>
          </w:p>
        </w:tc>
        <w:tc>
          <w:tcPr>
            <w:tcW w:w="460" w:type="dxa"/>
            <w:shd w:val="clear" w:color="auto" w:fill="auto"/>
            <w:noWrap/>
            <w:vAlign w:val="center"/>
            <w:hideMark/>
          </w:tcPr>
          <w:p w14:paraId="6F3BF11C"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5F2ECC63" w14:textId="476D0618"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24.7 ± 4.1</w:t>
            </w:r>
          </w:p>
        </w:tc>
        <w:tc>
          <w:tcPr>
            <w:tcW w:w="460" w:type="dxa"/>
            <w:shd w:val="clear" w:color="auto" w:fill="auto"/>
            <w:noWrap/>
            <w:vAlign w:val="center"/>
            <w:hideMark/>
          </w:tcPr>
          <w:p w14:paraId="2163CBBB"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61123DB9" w14:textId="70566485"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26.2 ± 4.4</w:t>
            </w:r>
          </w:p>
        </w:tc>
        <w:tc>
          <w:tcPr>
            <w:tcW w:w="460" w:type="dxa"/>
            <w:shd w:val="clear" w:color="auto" w:fill="auto"/>
            <w:noWrap/>
            <w:vAlign w:val="center"/>
            <w:hideMark/>
          </w:tcPr>
          <w:p w14:paraId="13D6D66D"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640" w:type="dxa"/>
            <w:shd w:val="clear" w:color="auto" w:fill="auto"/>
            <w:noWrap/>
            <w:vAlign w:val="center"/>
            <w:hideMark/>
          </w:tcPr>
          <w:p w14:paraId="1C08A7D0" w14:textId="79176909"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27.9 ± 4.4</w:t>
            </w:r>
          </w:p>
        </w:tc>
        <w:tc>
          <w:tcPr>
            <w:tcW w:w="460" w:type="dxa"/>
            <w:shd w:val="clear" w:color="auto" w:fill="auto"/>
            <w:noWrap/>
            <w:vAlign w:val="center"/>
            <w:hideMark/>
          </w:tcPr>
          <w:p w14:paraId="131A8F36"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760" w:type="dxa"/>
            <w:shd w:val="clear" w:color="auto" w:fill="auto"/>
            <w:noWrap/>
            <w:vAlign w:val="center"/>
            <w:hideMark/>
          </w:tcPr>
          <w:p w14:paraId="7CF4CA61"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43253477" w14:textId="77777777" w:rsidTr="00D63CDE">
        <w:trPr>
          <w:jc w:val="center"/>
        </w:trPr>
        <w:tc>
          <w:tcPr>
            <w:tcW w:w="3420" w:type="dxa"/>
            <w:shd w:val="clear" w:color="auto" w:fill="auto"/>
            <w:noWrap/>
            <w:vAlign w:val="center"/>
            <w:hideMark/>
          </w:tcPr>
          <w:p w14:paraId="13595BF0"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Score for Factor 1</w:t>
            </w:r>
          </w:p>
        </w:tc>
        <w:tc>
          <w:tcPr>
            <w:tcW w:w="1640" w:type="dxa"/>
            <w:shd w:val="clear" w:color="auto" w:fill="auto"/>
            <w:noWrap/>
            <w:vAlign w:val="center"/>
            <w:hideMark/>
          </w:tcPr>
          <w:p w14:paraId="4735F497" w14:textId="53205A1B"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−0.68 ± 0.37</w:t>
            </w:r>
          </w:p>
        </w:tc>
        <w:tc>
          <w:tcPr>
            <w:tcW w:w="460" w:type="dxa"/>
            <w:shd w:val="clear" w:color="auto" w:fill="auto"/>
            <w:noWrap/>
            <w:vAlign w:val="center"/>
            <w:hideMark/>
          </w:tcPr>
          <w:p w14:paraId="7BF50E48"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2B847AA7" w14:textId="56398544"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−0.85 ± 0.61</w:t>
            </w:r>
          </w:p>
        </w:tc>
        <w:tc>
          <w:tcPr>
            <w:tcW w:w="460" w:type="dxa"/>
            <w:shd w:val="clear" w:color="auto" w:fill="auto"/>
            <w:noWrap/>
            <w:vAlign w:val="center"/>
            <w:hideMark/>
          </w:tcPr>
          <w:p w14:paraId="1462288C"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4813A3C8" w14:textId="6DF77DF5"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0.58 ± 0.57</w:t>
            </w:r>
          </w:p>
        </w:tc>
        <w:tc>
          <w:tcPr>
            <w:tcW w:w="460" w:type="dxa"/>
            <w:shd w:val="clear" w:color="auto" w:fill="auto"/>
            <w:noWrap/>
            <w:vAlign w:val="center"/>
            <w:hideMark/>
          </w:tcPr>
          <w:p w14:paraId="347F199B"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640" w:type="dxa"/>
            <w:shd w:val="clear" w:color="auto" w:fill="auto"/>
            <w:noWrap/>
            <w:vAlign w:val="center"/>
            <w:hideMark/>
          </w:tcPr>
          <w:p w14:paraId="0579B316" w14:textId="68E2C01B"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0.93 ± 0.88</w:t>
            </w:r>
          </w:p>
        </w:tc>
        <w:tc>
          <w:tcPr>
            <w:tcW w:w="460" w:type="dxa"/>
            <w:shd w:val="clear" w:color="auto" w:fill="auto"/>
            <w:noWrap/>
            <w:vAlign w:val="center"/>
            <w:hideMark/>
          </w:tcPr>
          <w:p w14:paraId="28D7FEAD"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760" w:type="dxa"/>
            <w:shd w:val="clear" w:color="auto" w:fill="auto"/>
            <w:noWrap/>
            <w:vAlign w:val="center"/>
            <w:hideMark/>
          </w:tcPr>
          <w:p w14:paraId="015208B8"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6C5C8EEE" w14:textId="77777777" w:rsidTr="00D63CDE">
        <w:trPr>
          <w:jc w:val="center"/>
        </w:trPr>
        <w:tc>
          <w:tcPr>
            <w:tcW w:w="3420" w:type="dxa"/>
            <w:shd w:val="clear" w:color="auto" w:fill="auto"/>
            <w:noWrap/>
            <w:vAlign w:val="center"/>
            <w:hideMark/>
          </w:tcPr>
          <w:p w14:paraId="055A86DC"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Score for Factor 2</w:t>
            </w:r>
          </w:p>
        </w:tc>
        <w:tc>
          <w:tcPr>
            <w:tcW w:w="1640" w:type="dxa"/>
            <w:shd w:val="clear" w:color="auto" w:fill="auto"/>
            <w:noWrap/>
            <w:vAlign w:val="center"/>
            <w:hideMark/>
          </w:tcPr>
          <w:p w14:paraId="47D6B00B" w14:textId="4210AB18"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−0.72 ± 0.43</w:t>
            </w:r>
          </w:p>
        </w:tc>
        <w:tc>
          <w:tcPr>
            <w:tcW w:w="460" w:type="dxa"/>
            <w:shd w:val="clear" w:color="auto" w:fill="auto"/>
            <w:noWrap/>
            <w:vAlign w:val="center"/>
            <w:hideMark/>
          </w:tcPr>
          <w:p w14:paraId="122C6340"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29BDDC44" w14:textId="2CB161F9"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0.79 ± 0.89</w:t>
            </w:r>
          </w:p>
        </w:tc>
        <w:tc>
          <w:tcPr>
            <w:tcW w:w="460" w:type="dxa"/>
            <w:shd w:val="clear" w:color="auto" w:fill="auto"/>
            <w:noWrap/>
            <w:vAlign w:val="center"/>
            <w:hideMark/>
          </w:tcPr>
          <w:p w14:paraId="73B7F8B6"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d</w:t>
            </w:r>
          </w:p>
        </w:tc>
        <w:tc>
          <w:tcPr>
            <w:tcW w:w="1640" w:type="dxa"/>
            <w:shd w:val="clear" w:color="auto" w:fill="auto"/>
            <w:noWrap/>
            <w:vAlign w:val="center"/>
            <w:hideMark/>
          </w:tcPr>
          <w:p w14:paraId="28F8BDEB" w14:textId="2F867BF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−0.78 ± 0.42</w:t>
            </w:r>
          </w:p>
        </w:tc>
        <w:tc>
          <w:tcPr>
            <w:tcW w:w="460" w:type="dxa"/>
            <w:shd w:val="clear" w:color="auto" w:fill="auto"/>
            <w:noWrap/>
            <w:vAlign w:val="center"/>
            <w:hideMark/>
          </w:tcPr>
          <w:p w14:paraId="699A9A23"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1A5B9612" w14:textId="040942EE"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0.71 ± 0.78</w:t>
            </w:r>
          </w:p>
        </w:tc>
        <w:tc>
          <w:tcPr>
            <w:tcW w:w="460" w:type="dxa"/>
            <w:shd w:val="clear" w:color="auto" w:fill="auto"/>
            <w:noWrap/>
            <w:vAlign w:val="center"/>
            <w:hideMark/>
          </w:tcPr>
          <w:p w14:paraId="4698F7F2"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760" w:type="dxa"/>
            <w:shd w:val="clear" w:color="auto" w:fill="auto"/>
            <w:noWrap/>
            <w:vAlign w:val="center"/>
            <w:hideMark/>
          </w:tcPr>
          <w:p w14:paraId="756CDCB9"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6B77E67C" w14:textId="77777777" w:rsidTr="00D63CDE">
        <w:trPr>
          <w:jc w:val="center"/>
        </w:trPr>
        <w:tc>
          <w:tcPr>
            <w:tcW w:w="3420" w:type="dxa"/>
            <w:shd w:val="clear" w:color="auto" w:fill="auto"/>
            <w:noWrap/>
            <w:vAlign w:val="center"/>
            <w:hideMark/>
          </w:tcPr>
          <w:p w14:paraId="35E425B1"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Alternative Healthy Eating Index</w:t>
            </w:r>
          </w:p>
        </w:tc>
        <w:tc>
          <w:tcPr>
            <w:tcW w:w="1640" w:type="dxa"/>
            <w:shd w:val="clear" w:color="auto" w:fill="auto"/>
            <w:noWrap/>
            <w:vAlign w:val="center"/>
            <w:hideMark/>
          </w:tcPr>
          <w:p w14:paraId="279CCB96" w14:textId="2276F6F8"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57.10 ± 8.85</w:t>
            </w:r>
          </w:p>
        </w:tc>
        <w:tc>
          <w:tcPr>
            <w:tcW w:w="460" w:type="dxa"/>
            <w:shd w:val="clear" w:color="auto" w:fill="auto"/>
            <w:noWrap/>
            <w:vAlign w:val="center"/>
            <w:hideMark/>
          </w:tcPr>
          <w:p w14:paraId="453AEFD1"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640" w:type="dxa"/>
            <w:shd w:val="clear" w:color="auto" w:fill="auto"/>
            <w:noWrap/>
            <w:vAlign w:val="center"/>
            <w:hideMark/>
          </w:tcPr>
          <w:p w14:paraId="35876B70" w14:textId="3B6C6150"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63.26 ± 9.83</w:t>
            </w:r>
          </w:p>
        </w:tc>
        <w:tc>
          <w:tcPr>
            <w:tcW w:w="460" w:type="dxa"/>
            <w:shd w:val="clear" w:color="auto" w:fill="auto"/>
            <w:noWrap/>
            <w:vAlign w:val="center"/>
            <w:hideMark/>
          </w:tcPr>
          <w:p w14:paraId="27318427"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d</w:t>
            </w:r>
          </w:p>
        </w:tc>
        <w:tc>
          <w:tcPr>
            <w:tcW w:w="1640" w:type="dxa"/>
            <w:shd w:val="clear" w:color="auto" w:fill="auto"/>
            <w:noWrap/>
            <w:vAlign w:val="center"/>
            <w:hideMark/>
          </w:tcPr>
          <w:p w14:paraId="04653143" w14:textId="44D2D2AB"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47.31 ± 8.77</w:t>
            </w:r>
          </w:p>
        </w:tc>
        <w:tc>
          <w:tcPr>
            <w:tcW w:w="460" w:type="dxa"/>
            <w:shd w:val="clear" w:color="auto" w:fill="auto"/>
            <w:noWrap/>
            <w:vAlign w:val="center"/>
            <w:hideMark/>
          </w:tcPr>
          <w:p w14:paraId="391F7B9B"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2E2DE02B" w14:textId="0E9DB521"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50.89 ± 9.68</w:t>
            </w:r>
          </w:p>
        </w:tc>
        <w:tc>
          <w:tcPr>
            <w:tcW w:w="460" w:type="dxa"/>
            <w:shd w:val="clear" w:color="auto" w:fill="auto"/>
            <w:noWrap/>
            <w:vAlign w:val="center"/>
            <w:hideMark/>
          </w:tcPr>
          <w:p w14:paraId="30FDA086"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760" w:type="dxa"/>
            <w:shd w:val="clear" w:color="auto" w:fill="auto"/>
            <w:noWrap/>
            <w:vAlign w:val="center"/>
            <w:hideMark/>
          </w:tcPr>
          <w:p w14:paraId="0D03F26D"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380020D2" w14:textId="77777777" w:rsidTr="00D63CDE">
        <w:trPr>
          <w:jc w:val="center"/>
        </w:trPr>
        <w:tc>
          <w:tcPr>
            <w:tcW w:w="3420" w:type="dxa"/>
            <w:shd w:val="clear" w:color="auto" w:fill="auto"/>
            <w:noWrap/>
            <w:vAlign w:val="center"/>
            <w:hideMark/>
          </w:tcPr>
          <w:p w14:paraId="71D2074C"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Mediterranean diet scale</w:t>
            </w:r>
          </w:p>
        </w:tc>
        <w:tc>
          <w:tcPr>
            <w:tcW w:w="1640" w:type="dxa"/>
            <w:shd w:val="clear" w:color="auto" w:fill="auto"/>
            <w:noWrap/>
            <w:vAlign w:val="center"/>
            <w:hideMark/>
          </w:tcPr>
          <w:p w14:paraId="3805F0B9" w14:textId="536BBB2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4.91 ± 1.77</w:t>
            </w:r>
          </w:p>
        </w:tc>
        <w:tc>
          <w:tcPr>
            <w:tcW w:w="460" w:type="dxa"/>
            <w:shd w:val="clear" w:color="auto" w:fill="auto"/>
            <w:noWrap/>
            <w:vAlign w:val="center"/>
            <w:hideMark/>
          </w:tcPr>
          <w:p w14:paraId="56F0C3DF"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57D81A18" w14:textId="69A5216B"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6.03 ± 1.57</w:t>
            </w:r>
          </w:p>
        </w:tc>
        <w:tc>
          <w:tcPr>
            <w:tcW w:w="460" w:type="dxa"/>
            <w:shd w:val="clear" w:color="auto" w:fill="auto"/>
            <w:noWrap/>
            <w:vAlign w:val="center"/>
            <w:hideMark/>
          </w:tcPr>
          <w:p w14:paraId="186DDD11"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640" w:type="dxa"/>
            <w:shd w:val="clear" w:color="auto" w:fill="auto"/>
            <w:noWrap/>
            <w:vAlign w:val="center"/>
            <w:hideMark/>
          </w:tcPr>
          <w:p w14:paraId="640A3715" w14:textId="0A340BB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3.70 ± 1.76</w:t>
            </w:r>
          </w:p>
        </w:tc>
        <w:tc>
          <w:tcPr>
            <w:tcW w:w="460" w:type="dxa"/>
            <w:shd w:val="clear" w:color="auto" w:fill="auto"/>
            <w:noWrap/>
            <w:vAlign w:val="center"/>
            <w:hideMark/>
          </w:tcPr>
          <w:p w14:paraId="76F0161D"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0F316ED3" w14:textId="79C88C46"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5.02 ± 1.73</w:t>
            </w:r>
          </w:p>
        </w:tc>
        <w:tc>
          <w:tcPr>
            <w:tcW w:w="460" w:type="dxa"/>
            <w:shd w:val="clear" w:color="auto" w:fill="auto"/>
            <w:noWrap/>
            <w:vAlign w:val="center"/>
            <w:hideMark/>
          </w:tcPr>
          <w:p w14:paraId="76755AB5"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760" w:type="dxa"/>
            <w:shd w:val="clear" w:color="auto" w:fill="auto"/>
            <w:noWrap/>
            <w:vAlign w:val="center"/>
            <w:hideMark/>
          </w:tcPr>
          <w:p w14:paraId="0F25CB97"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6DB263F4" w14:textId="77777777" w:rsidTr="00D63CDE">
        <w:trPr>
          <w:jc w:val="center"/>
        </w:trPr>
        <w:tc>
          <w:tcPr>
            <w:tcW w:w="3420" w:type="dxa"/>
            <w:shd w:val="clear" w:color="auto" w:fill="auto"/>
            <w:noWrap/>
            <w:vAlign w:val="center"/>
            <w:hideMark/>
          </w:tcPr>
          <w:p w14:paraId="77F7DE45"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Physical activity factor</w:t>
            </w:r>
          </w:p>
        </w:tc>
        <w:tc>
          <w:tcPr>
            <w:tcW w:w="1640" w:type="dxa"/>
            <w:shd w:val="clear" w:color="auto" w:fill="auto"/>
            <w:noWrap/>
            <w:vAlign w:val="center"/>
            <w:hideMark/>
          </w:tcPr>
          <w:p w14:paraId="39FF68D5" w14:textId="6184D1E0"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1.50 ± 0.09</w:t>
            </w:r>
          </w:p>
        </w:tc>
        <w:tc>
          <w:tcPr>
            <w:tcW w:w="460" w:type="dxa"/>
            <w:shd w:val="clear" w:color="auto" w:fill="auto"/>
            <w:noWrap/>
            <w:vAlign w:val="center"/>
            <w:hideMark/>
          </w:tcPr>
          <w:p w14:paraId="16659876"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76DCD170" w14:textId="5286DC46"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1.51 ± 0.09</w:t>
            </w:r>
          </w:p>
        </w:tc>
        <w:tc>
          <w:tcPr>
            <w:tcW w:w="460" w:type="dxa"/>
            <w:shd w:val="clear" w:color="auto" w:fill="auto"/>
            <w:noWrap/>
            <w:vAlign w:val="center"/>
            <w:hideMark/>
          </w:tcPr>
          <w:p w14:paraId="105BBC1D"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4D15C58E" w14:textId="2C75767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1.48 ± 0.10</w:t>
            </w:r>
          </w:p>
        </w:tc>
        <w:tc>
          <w:tcPr>
            <w:tcW w:w="460" w:type="dxa"/>
            <w:shd w:val="clear" w:color="auto" w:fill="auto"/>
            <w:noWrap/>
            <w:vAlign w:val="center"/>
            <w:hideMark/>
          </w:tcPr>
          <w:p w14:paraId="5748BDAA"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6738290E" w14:textId="0720690D"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1.50 ± 0.11</w:t>
            </w:r>
          </w:p>
        </w:tc>
        <w:tc>
          <w:tcPr>
            <w:tcW w:w="460" w:type="dxa"/>
            <w:shd w:val="clear" w:color="auto" w:fill="auto"/>
            <w:noWrap/>
            <w:vAlign w:val="center"/>
            <w:hideMark/>
          </w:tcPr>
          <w:p w14:paraId="708BDE24"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760" w:type="dxa"/>
            <w:shd w:val="clear" w:color="auto" w:fill="auto"/>
            <w:noWrap/>
            <w:vAlign w:val="center"/>
            <w:hideMark/>
          </w:tcPr>
          <w:p w14:paraId="40D60609"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13CE951A" w14:textId="77777777" w:rsidTr="00D63CDE">
        <w:trPr>
          <w:jc w:val="center"/>
        </w:trPr>
        <w:tc>
          <w:tcPr>
            <w:tcW w:w="3420" w:type="dxa"/>
            <w:shd w:val="clear" w:color="auto" w:fill="auto"/>
            <w:noWrap/>
            <w:vAlign w:val="center"/>
            <w:hideMark/>
          </w:tcPr>
          <w:p w14:paraId="6FB17BED"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 xml:space="preserve">EIR:BMR ratio </w:t>
            </w:r>
            <w:r w:rsidRPr="00D63CDE">
              <w:rPr>
                <w:rFonts w:ascii="Palatino Linotype" w:hAnsi="Palatino Linotype"/>
                <w:noProof/>
                <w:sz w:val="20"/>
                <w:vertAlign w:val="superscript"/>
                <w:lang w:eastAsia="es-ES"/>
              </w:rPr>
              <w:t>3</w:t>
            </w:r>
          </w:p>
        </w:tc>
        <w:tc>
          <w:tcPr>
            <w:tcW w:w="1640" w:type="dxa"/>
            <w:shd w:val="clear" w:color="auto" w:fill="auto"/>
            <w:noWrap/>
            <w:vAlign w:val="center"/>
            <w:hideMark/>
          </w:tcPr>
          <w:p w14:paraId="2DEEE8EE" w14:textId="6F013549"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1.49 ± 0.40</w:t>
            </w:r>
          </w:p>
        </w:tc>
        <w:tc>
          <w:tcPr>
            <w:tcW w:w="460" w:type="dxa"/>
            <w:shd w:val="clear" w:color="auto" w:fill="auto"/>
            <w:noWrap/>
            <w:vAlign w:val="center"/>
            <w:hideMark/>
          </w:tcPr>
          <w:p w14:paraId="416AB273"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5D121A0D" w14:textId="330E06C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1.76 ± 0.45</w:t>
            </w:r>
          </w:p>
        </w:tc>
        <w:tc>
          <w:tcPr>
            <w:tcW w:w="460" w:type="dxa"/>
            <w:shd w:val="clear" w:color="auto" w:fill="auto"/>
            <w:noWrap/>
            <w:vAlign w:val="center"/>
            <w:hideMark/>
          </w:tcPr>
          <w:p w14:paraId="1A7E4B27"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32C97992" w14:textId="486287DD"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1.66 ± 0.47</w:t>
            </w:r>
          </w:p>
        </w:tc>
        <w:tc>
          <w:tcPr>
            <w:tcW w:w="460" w:type="dxa"/>
            <w:shd w:val="clear" w:color="auto" w:fill="auto"/>
            <w:noWrap/>
            <w:vAlign w:val="center"/>
            <w:hideMark/>
          </w:tcPr>
          <w:p w14:paraId="7649968D"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216FF27E" w14:textId="23676841"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2.02 ± 0.50</w:t>
            </w:r>
          </w:p>
        </w:tc>
        <w:tc>
          <w:tcPr>
            <w:tcW w:w="460" w:type="dxa"/>
            <w:shd w:val="clear" w:color="auto" w:fill="auto"/>
            <w:noWrap/>
            <w:vAlign w:val="center"/>
            <w:hideMark/>
          </w:tcPr>
          <w:p w14:paraId="5EB68E76"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760" w:type="dxa"/>
            <w:shd w:val="clear" w:color="auto" w:fill="auto"/>
            <w:noWrap/>
            <w:vAlign w:val="center"/>
            <w:hideMark/>
          </w:tcPr>
          <w:p w14:paraId="1C84200F"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5E569E9B" w14:textId="77777777" w:rsidTr="00D63CDE">
        <w:trPr>
          <w:jc w:val="center"/>
        </w:trPr>
        <w:tc>
          <w:tcPr>
            <w:tcW w:w="3420" w:type="dxa"/>
            <w:shd w:val="clear" w:color="auto" w:fill="auto"/>
            <w:noWrap/>
            <w:vAlign w:val="center"/>
            <w:hideMark/>
          </w:tcPr>
          <w:p w14:paraId="773ABC04"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Energy (kcal)</w:t>
            </w:r>
          </w:p>
        </w:tc>
        <w:tc>
          <w:tcPr>
            <w:tcW w:w="1640" w:type="dxa"/>
            <w:shd w:val="clear" w:color="auto" w:fill="auto"/>
            <w:noWrap/>
            <w:vAlign w:val="center"/>
            <w:hideMark/>
          </w:tcPr>
          <w:p w14:paraId="30FB5843" w14:textId="1607698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2087 ± 522</w:t>
            </w:r>
          </w:p>
        </w:tc>
        <w:tc>
          <w:tcPr>
            <w:tcW w:w="460" w:type="dxa"/>
            <w:shd w:val="clear" w:color="auto" w:fill="auto"/>
            <w:noWrap/>
            <w:vAlign w:val="center"/>
            <w:hideMark/>
          </w:tcPr>
          <w:p w14:paraId="3575C2A1"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1B735647" w14:textId="3C88B969"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2514 ± 606</w:t>
            </w:r>
          </w:p>
        </w:tc>
        <w:tc>
          <w:tcPr>
            <w:tcW w:w="460" w:type="dxa"/>
            <w:shd w:val="clear" w:color="auto" w:fill="auto"/>
            <w:noWrap/>
            <w:vAlign w:val="center"/>
            <w:hideMark/>
          </w:tcPr>
          <w:p w14:paraId="32C1A35C"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51A9ECCA" w14:textId="19CF71F9"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2655 ± 753</w:t>
            </w:r>
          </w:p>
        </w:tc>
        <w:tc>
          <w:tcPr>
            <w:tcW w:w="460" w:type="dxa"/>
            <w:shd w:val="clear" w:color="auto" w:fill="auto"/>
            <w:noWrap/>
            <w:vAlign w:val="center"/>
            <w:hideMark/>
          </w:tcPr>
          <w:p w14:paraId="7EEDF07F"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1C133ABA" w14:textId="10F2D951"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3339 ± 706</w:t>
            </w:r>
          </w:p>
        </w:tc>
        <w:tc>
          <w:tcPr>
            <w:tcW w:w="460" w:type="dxa"/>
            <w:shd w:val="clear" w:color="auto" w:fill="auto"/>
            <w:noWrap/>
            <w:vAlign w:val="center"/>
            <w:hideMark/>
          </w:tcPr>
          <w:p w14:paraId="28C0C50B"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760" w:type="dxa"/>
            <w:shd w:val="clear" w:color="auto" w:fill="auto"/>
            <w:noWrap/>
            <w:vAlign w:val="center"/>
            <w:hideMark/>
          </w:tcPr>
          <w:p w14:paraId="0653F7D0"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68638B3A" w14:textId="77777777" w:rsidTr="00D63CDE">
        <w:trPr>
          <w:jc w:val="center"/>
        </w:trPr>
        <w:tc>
          <w:tcPr>
            <w:tcW w:w="3420" w:type="dxa"/>
            <w:shd w:val="clear" w:color="auto" w:fill="auto"/>
            <w:noWrap/>
            <w:vAlign w:val="center"/>
            <w:hideMark/>
          </w:tcPr>
          <w:p w14:paraId="3C0F9B6B"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Fat (% of energy)</w:t>
            </w:r>
          </w:p>
        </w:tc>
        <w:tc>
          <w:tcPr>
            <w:tcW w:w="1640" w:type="dxa"/>
            <w:shd w:val="clear" w:color="auto" w:fill="auto"/>
            <w:noWrap/>
            <w:vAlign w:val="center"/>
            <w:hideMark/>
          </w:tcPr>
          <w:p w14:paraId="0DA32A2B" w14:textId="103B8A88"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34.5 ± 6.2</w:t>
            </w:r>
          </w:p>
        </w:tc>
        <w:tc>
          <w:tcPr>
            <w:tcW w:w="460" w:type="dxa"/>
            <w:shd w:val="clear" w:color="auto" w:fill="auto"/>
            <w:noWrap/>
            <w:vAlign w:val="center"/>
            <w:hideMark/>
          </w:tcPr>
          <w:p w14:paraId="4795685F"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1293FCA6" w14:textId="06CB2D00"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36.4 ± 6.6</w:t>
            </w:r>
          </w:p>
        </w:tc>
        <w:tc>
          <w:tcPr>
            <w:tcW w:w="460" w:type="dxa"/>
            <w:shd w:val="clear" w:color="auto" w:fill="auto"/>
            <w:noWrap/>
            <w:vAlign w:val="center"/>
            <w:hideMark/>
          </w:tcPr>
          <w:p w14:paraId="52501A89"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b,c</w:t>
            </w:r>
          </w:p>
        </w:tc>
        <w:tc>
          <w:tcPr>
            <w:tcW w:w="1640" w:type="dxa"/>
            <w:shd w:val="clear" w:color="auto" w:fill="auto"/>
            <w:noWrap/>
            <w:vAlign w:val="center"/>
            <w:hideMark/>
          </w:tcPr>
          <w:p w14:paraId="152B3490" w14:textId="226AEEE1"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34.8 ± 6.6</w:t>
            </w:r>
          </w:p>
        </w:tc>
        <w:tc>
          <w:tcPr>
            <w:tcW w:w="460" w:type="dxa"/>
            <w:shd w:val="clear" w:color="auto" w:fill="auto"/>
            <w:noWrap/>
            <w:vAlign w:val="center"/>
            <w:hideMark/>
          </w:tcPr>
          <w:p w14:paraId="358C2C50"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640" w:type="dxa"/>
            <w:shd w:val="clear" w:color="auto" w:fill="auto"/>
            <w:noWrap/>
            <w:vAlign w:val="center"/>
            <w:hideMark/>
          </w:tcPr>
          <w:p w14:paraId="7ED9F5B5" w14:textId="227E1B29"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37.0 ± 5.8</w:t>
            </w:r>
          </w:p>
        </w:tc>
        <w:tc>
          <w:tcPr>
            <w:tcW w:w="460" w:type="dxa"/>
            <w:shd w:val="clear" w:color="auto" w:fill="auto"/>
            <w:noWrap/>
            <w:vAlign w:val="center"/>
            <w:hideMark/>
          </w:tcPr>
          <w:p w14:paraId="0AB417F8"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760" w:type="dxa"/>
            <w:shd w:val="clear" w:color="auto" w:fill="auto"/>
            <w:noWrap/>
            <w:vAlign w:val="center"/>
            <w:hideMark/>
          </w:tcPr>
          <w:p w14:paraId="3A083845"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14DBD813" w14:textId="77777777" w:rsidTr="00D63CDE">
        <w:trPr>
          <w:jc w:val="center"/>
        </w:trPr>
        <w:tc>
          <w:tcPr>
            <w:tcW w:w="3420" w:type="dxa"/>
            <w:shd w:val="clear" w:color="auto" w:fill="auto"/>
            <w:noWrap/>
            <w:vAlign w:val="center"/>
            <w:hideMark/>
          </w:tcPr>
          <w:p w14:paraId="4DE119F2"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Saturated fat (% of energy)</w:t>
            </w:r>
          </w:p>
        </w:tc>
        <w:tc>
          <w:tcPr>
            <w:tcW w:w="1640" w:type="dxa"/>
            <w:shd w:val="clear" w:color="auto" w:fill="auto"/>
            <w:noWrap/>
            <w:vAlign w:val="center"/>
            <w:hideMark/>
          </w:tcPr>
          <w:p w14:paraId="4089DE6B" w14:textId="0987255F"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13.0 ± 2.9</w:t>
            </w:r>
          </w:p>
        </w:tc>
        <w:tc>
          <w:tcPr>
            <w:tcW w:w="460" w:type="dxa"/>
            <w:shd w:val="clear" w:color="auto" w:fill="auto"/>
            <w:noWrap/>
            <w:vAlign w:val="center"/>
            <w:hideMark/>
          </w:tcPr>
          <w:p w14:paraId="0426808C"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640" w:type="dxa"/>
            <w:shd w:val="clear" w:color="auto" w:fill="auto"/>
            <w:noWrap/>
            <w:vAlign w:val="center"/>
            <w:hideMark/>
          </w:tcPr>
          <w:p w14:paraId="24D32BB1" w14:textId="2E8C0850"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12.3 ± 2.5</w:t>
            </w:r>
          </w:p>
        </w:tc>
        <w:tc>
          <w:tcPr>
            <w:tcW w:w="460" w:type="dxa"/>
            <w:shd w:val="clear" w:color="auto" w:fill="auto"/>
            <w:noWrap/>
            <w:vAlign w:val="center"/>
            <w:hideMark/>
          </w:tcPr>
          <w:p w14:paraId="543FF10D"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4F97B0B2" w14:textId="68620DF2"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13.5 ± 2.9</w:t>
            </w:r>
          </w:p>
        </w:tc>
        <w:tc>
          <w:tcPr>
            <w:tcW w:w="460" w:type="dxa"/>
            <w:shd w:val="clear" w:color="auto" w:fill="auto"/>
            <w:noWrap/>
            <w:vAlign w:val="center"/>
            <w:hideMark/>
          </w:tcPr>
          <w:p w14:paraId="09627130"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3F5876EC" w14:textId="7F57C838"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13.5 ± 2.6</w:t>
            </w:r>
          </w:p>
        </w:tc>
        <w:tc>
          <w:tcPr>
            <w:tcW w:w="460" w:type="dxa"/>
            <w:shd w:val="clear" w:color="auto" w:fill="auto"/>
            <w:noWrap/>
            <w:vAlign w:val="center"/>
            <w:hideMark/>
          </w:tcPr>
          <w:p w14:paraId="3FD715B9"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760" w:type="dxa"/>
            <w:shd w:val="clear" w:color="auto" w:fill="auto"/>
            <w:noWrap/>
            <w:vAlign w:val="center"/>
            <w:hideMark/>
          </w:tcPr>
          <w:p w14:paraId="396939D1"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5DCA64FF" w14:textId="77777777" w:rsidTr="00D63CDE">
        <w:trPr>
          <w:jc w:val="center"/>
        </w:trPr>
        <w:tc>
          <w:tcPr>
            <w:tcW w:w="3420" w:type="dxa"/>
            <w:shd w:val="clear" w:color="auto" w:fill="auto"/>
            <w:noWrap/>
            <w:vAlign w:val="center"/>
            <w:hideMark/>
          </w:tcPr>
          <w:p w14:paraId="50FD1FE0"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Monounsaturated fat (% of energy)</w:t>
            </w:r>
          </w:p>
        </w:tc>
        <w:tc>
          <w:tcPr>
            <w:tcW w:w="1640" w:type="dxa"/>
            <w:shd w:val="clear" w:color="auto" w:fill="auto"/>
            <w:noWrap/>
            <w:vAlign w:val="center"/>
            <w:hideMark/>
          </w:tcPr>
          <w:p w14:paraId="790967E7" w14:textId="1CDB7318"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14.1</w:t>
            </w:r>
            <w:r w:rsidR="00AC6CD9" w:rsidRPr="00D63CDE">
              <w:rPr>
                <w:rFonts w:ascii="Palatino Linotype" w:hAnsi="Palatino Linotype"/>
                <w:noProof/>
                <w:sz w:val="20"/>
                <w:lang w:eastAsia="es-ES"/>
              </w:rPr>
              <w:t xml:space="preserve"> ± </w:t>
            </w:r>
            <w:r w:rsidRPr="00D63CDE">
              <w:rPr>
                <w:rFonts w:ascii="Palatino Linotype" w:hAnsi="Palatino Linotype"/>
                <w:noProof/>
                <w:sz w:val="20"/>
                <w:lang w:eastAsia="es-ES"/>
              </w:rPr>
              <w:t>3.6</w:t>
            </w:r>
          </w:p>
        </w:tc>
        <w:tc>
          <w:tcPr>
            <w:tcW w:w="460" w:type="dxa"/>
            <w:shd w:val="clear" w:color="auto" w:fill="auto"/>
            <w:noWrap/>
            <w:vAlign w:val="center"/>
            <w:hideMark/>
          </w:tcPr>
          <w:p w14:paraId="78E413E8"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0C5B096B" w14:textId="33C839EE"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15.8 ± 4.2</w:t>
            </w:r>
          </w:p>
        </w:tc>
        <w:tc>
          <w:tcPr>
            <w:tcW w:w="460" w:type="dxa"/>
            <w:shd w:val="clear" w:color="auto" w:fill="auto"/>
            <w:noWrap/>
            <w:vAlign w:val="center"/>
            <w:hideMark/>
          </w:tcPr>
          <w:p w14:paraId="1B85082B"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14AFF4CE" w14:textId="524077A5"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13.9 ± 3.2</w:t>
            </w:r>
          </w:p>
        </w:tc>
        <w:tc>
          <w:tcPr>
            <w:tcW w:w="460" w:type="dxa"/>
            <w:shd w:val="clear" w:color="auto" w:fill="auto"/>
            <w:noWrap/>
            <w:vAlign w:val="center"/>
            <w:hideMark/>
          </w:tcPr>
          <w:p w14:paraId="3D4F4CCA"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445358E3" w14:textId="4BB81CC3"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15.5 ± 3.3</w:t>
            </w:r>
          </w:p>
        </w:tc>
        <w:tc>
          <w:tcPr>
            <w:tcW w:w="460" w:type="dxa"/>
            <w:shd w:val="clear" w:color="auto" w:fill="auto"/>
            <w:noWrap/>
            <w:vAlign w:val="center"/>
            <w:hideMark/>
          </w:tcPr>
          <w:p w14:paraId="4C85C7FE"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760" w:type="dxa"/>
            <w:shd w:val="clear" w:color="auto" w:fill="auto"/>
            <w:noWrap/>
            <w:vAlign w:val="center"/>
            <w:hideMark/>
          </w:tcPr>
          <w:p w14:paraId="435638B6"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4C35D2AC" w14:textId="77777777" w:rsidTr="00D63CDE">
        <w:trPr>
          <w:jc w:val="center"/>
        </w:trPr>
        <w:tc>
          <w:tcPr>
            <w:tcW w:w="3420" w:type="dxa"/>
            <w:shd w:val="clear" w:color="auto" w:fill="auto"/>
            <w:noWrap/>
            <w:vAlign w:val="center"/>
            <w:hideMark/>
          </w:tcPr>
          <w:p w14:paraId="38918465"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Polyunsaturated fat (% of energy)</w:t>
            </w:r>
          </w:p>
        </w:tc>
        <w:tc>
          <w:tcPr>
            <w:tcW w:w="1640" w:type="dxa"/>
            <w:shd w:val="clear" w:color="auto" w:fill="auto"/>
            <w:noWrap/>
            <w:vAlign w:val="center"/>
            <w:hideMark/>
          </w:tcPr>
          <w:p w14:paraId="715CB815" w14:textId="57E32FA6"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4.9</w:t>
            </w:r>
            <w:r w:rsidR="00AC6CD9" w:rsidRPr="00D63CDE">
              <w:rPr>
                <w:rFonts w:ascii="Palatino Linotype" w:hAnsi="Palatino Linotype"/>
                <w:noProof/>
                <w:sz w:val="20"/>
                <w:lang w:eastAsia="es-ES"/>
              </w:rPr>
              <w:t xml:space="preserve"> ± </w:t>
            </w:r>
            <w:r w:rsidRPr="00D63CDE">
              <w:rPr>
                <w:rFonts w:ascii="Palatino Linotype" w:hAnsi="Palatino Linotype"/>
                <w:noProof/>
                <w:sz w:val="20"/>
                <w:lang w:eastAsia="es-ES"/>
              </w:rPr>
              <w:t>1.1</w:t>
            </w:r>
          </w:p>
        </w:tc>
        <w:tc>
          <w:tcPr>
            <w:tcW w:w="460" w:type="dxa"/>
            <w:shd w:val="clear" w:color="auto" w:fill="auto"/>
            <w:noWrap/>
            <w:vAlign w:val="center"/>
            <w:hideMark/>
          </w:tcPr>
          <w:p w14:paraId="0D0EF85D"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40DCA7D6" w14:textId="563E3AAF"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5.8 ± 1.6</w:t>
            </w:r>
          </w:p>
        </w:tc>
        <w:tc>
          <w:tcPr>
            <w:tcW w:w="460" w:type="dxa"/>
            <w:shd w:val="clear" w:color="auto" w:fill="auto"/>
            <w:noWrap/>
            <w:vAlign w:val="center"/>
            <w:hideMark/>
          </w:tcPr>
          <w:p w14:paraId="6C1F8DBD"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7A83F9C3" w14:textId="04463BDD"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5.0 ± 1.3</w:t>
            </w:r>
          </w:p>
        </w:tc>
        <w:tc>
          <w:tcPr>
            <w:tcW w:w="460" w:type="dxa"/>
            <w:shd w:val="clear" w:color="auto" w:fill="auto"/>
            <w:noWrap/>
            <w:vAlign w:val="center"/>
            <w:hideMark/>
          </w:tcPr>
          <w:p w14:paraId="34119C96"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7858B1B9" w14:textId="5FC104A8"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5.5 ± 1.1</w:t>
            </w:r>
          </w:p>
        </w:tc>
        <w:tc>
          <w:tcPr>
            <w:tcW w:w="460" w:type="dxa"/>
            <w:shd w:val="clear" w:color="auto" w:fill="auto"/>
            <w:noWrap/>
            <w:vAlign w:val="center"/>
            <w:hideMark/>
          </w:tcPr>
          <w:p w14:paraId="7DA70E59"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760" w:type="dxa"/>
            <w:shd w:val="clear" w:color="auto" w:fill="auto"/>
            <w:noWrap/>
            <w:vAlign w:val="center"/>
            <w:hideMark/>
          </w:tcPr>
          <w:p w14:paraId="0CDE6E30"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158C8360" w14:textId="77777777" w:rsidTr="00D63CDE">
        <w:trPr>
          <w:jc w:val="center"/>
        </w:trPr>
        <w:tc>
          <w:tcPr>
            <w:tcW w:w="3420" w:type="dxa"/>
            <w:shd w:val="clear" w:color="auto" w:fill="auto"/>
            <w:noWrap/>
            <w:vAlign w:val="center"/>
            <w:hideMark/>
          </w:tcPr>
          <w:p w14:paraId="47DFE2E8"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Omega 3 acids (% of energy)</w:t>
            </w:r>
          </w:p>
        </w:tc>
        <w:tc>
          <w:tcPr>
            <w:tcW w:w="1640" w:type="dxa"/>
            <w:shd w:val="clear" w:color="auto" w:fill="auto"/>
            <w:noWrap/>
            <w:vAlign w:val="center"/>
            <w:hideMark/>
          </w:tcPr>
          <w:p w14:paraId="6254DBDD" w14:textId="5FFC9903"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0.82</w:t>
            </w:r>
            <w:r w:rsidR="00AC6CD9" w:rsidRPr="00D63CDE">
              <w:rPr>
                <w:rFonts w:ascii="Palatino Linotype" w:hAnsi="Palatino Linotype"/>
                <w:noProof/>
                <w:sz w:val="20"/>
                <w:lang w:eastAsia="es-ES"/>
              </w:rPr>
              <w:t xml:space="preserve"> ± </w:t>
            </w:r>
            <w:r w:rsidRPr="00D63CDE">
              <w:rPr>
                <w:rFonts w:ascii="Palatino Linotype" w:hAnsi="Palatino Linotype"/>
                <w:noProof/>
                <w:sz w:val="20"/>
                <w:lang w:eastAsia="es-ES"/>
              </w:rPr>
              <w:t>0.26</w:t>
            </w:r>
          </w:p>
        </w:tc>
        <w:tc>
          <w:tcPr>
            <w:tcW w:w="460" w:type="dxa"/>
            <w:shd w:val="clear" w:color="auto" w:fill="auto"/>
            <w:noWrap/>
            <w:vAlign w:val="center"/>
            <w:hideMark/>
          </w:tcPr>
          <w:p w14:paraId="6C83A34B"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0C27CC0B" w14:textId="3C4FB49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0.93 ± 0.24</w:t>
            </w:r>
          </w:p>
        </w:tc>
        <w:tc>
          <w:tcPr>
            <w:tcW w:w="460" w:type="dxa"/>
            <w:shd w:val="clear" w:color="auto" w:fill="auto"/>
            <w:noWrap/>
            <w:vAlign w:val="center"/>
            <w:hideMark/>
          </w:tcPr>
          <w:p w14:paraId="6DCB6B34"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640" w:type="dxa"/>
            <w:shd w:val="clear" w:color="auto" w:fill="auto"/>
            <w:noWrap/>
            <w:vAlign w:val="center"/>
            <w:hideMark/>
          </w:tcPr>
          <w:p w14:paraId="3EE672EF" w14:textId="7FC7DEAF"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0.70 ± 0.18</w:t>
            </w:r>
          </w:p>
        </w:tc>
        <w:tc>
          <w:tcPr>
            <w:tcW w:w="460" w:type="dxa"/>
            <w:shd w:val="clear" w:color="auto" w:fill="auto"/>
            <w:noWrap/>
            <w:vAlign w:val="center"/>
            <w:hideMark/>
          </w:tcPr>
          <w:p w14:paraId="29D4030F"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42CD140B" w14:textId="309701D0"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0.82 ± 0.22</w:t>
            </w:r>
          </w:p>
        </w:tc>
        <w:tc>
          <w:tcPr>
            <w:tcW w:w="460" w:type="dxa"/>
            <w:shd w:val="clear" w:color="auto" w:fill="auto"/>
            <w:noWrap/>
            <w:vAlign w:val="center"/>
            <w:hideMark/>
          </w:tcPr>
          <w:p w14:paraId="5086D345"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760" w:type="dxa"/>
            <w:shd w:val="clear" w:color="auto" w:fill="auto"/>
            <w:noWrap/>
            <w:vAlign w:val="center"/>
            <w:hideMark/>
          </w:tcPr>
          <w:p w14:paraId="5F63DFC5"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227A29A1" w14:textId="77777777" w:rsidTr="00D63CDE">
        <w:trPr>
          <w:jc w:val="center"/>
        </w:trPr>
        <w:tc>
          <w:tcPr>
            <w:tcW w:w="3420" w:type="dxa"/>
            <w:shd w:val="clear" w:color="auto" w:fill="auto"/>
            <w:noWrap/>
            <w:vAlign w:val="center"/>
            <w:hideMark/>
          </w:tcPr>
          <w:p w14:paraId="4A98C88D"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Protein (% of energy)</w:t>
            </w:r>
          </w:p>
        </w:tc>
        <w:tc>
          <w:tcPr>
            <w:tcW w:w="1640" w:type="dxa"/>
            <w:shd w:val="clear" w:color="auto" w:fill="auto"/>
            <w:noWrap/>
            <w:vAlign w:val="center"/>
            <w:hideMark/>
          </w:tcPr>
          <w:p w14:paraId="15AE40DA" w14:textId="4FEB3B32"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18.7 ± 4.4</w:t>
            </w:r>
          </w:p>
        </w:tc>
        <w:tc>
          <w:tcPr>
            <w:tcW w:w="460" w:type="dxa"/>
            <w:shd w:val="clear" w:color="auto" w:fill="auto"/>
            <w:noWrap/>
            <w:vAlign w:val="center"/>
            <w:hideMark/>
          </w:tcPr>
          <w:p w14:paraId="58FAA7F6"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622F685C" w14:textId="5DEEAA5D"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19.5 ± 3.6</w:t>
            </w:r>
          </w:p>
        </w:tc>
        <w:tc>
          <w:tcPr>
            <w:tcW w:w="460" w:type="dxa"/>
            <w:shd w:val="clear" w:color="auto" w:fill="auto"/>
            <w:noWrap/>
            <w:vAlign w:val="center"/>
            <w:hideMark/>
          </w:tcPr>
          <w:p w14:paraId="4FC38E1A"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640" w:type="dxa"/>
            <w:shd w:val="clear" w:color="auto" w:fill="auto"/>
            <w:noWrap/>
            <w:vAlign w:val="center"/>
            <w:hideMark/>
          </w:tcPr>
          <w:p w14:paraId="605792A3" w14:textId="4E3DF7DA"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18.6 ± 4.1</w:t>
            </w:r>
          </w:p>
        </w:tc>
        <w:tc>
          <w:tcPr>
            <w:tcW w:w="460" w:type="dxa"/>
            <w:shd w:val="clear" w:color="auto" w:fill="auto"/>
            <w:noWrap/>
            <w:vAlign w:val="center"/>
            <w:hideMark/>
          </w:tcPr>
          <w:p w14:paraId="1AA15A33"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2454FD87" w14:textId="1E501C71"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20.1 ± 3.6</w:t>
            </w:r>
          </w:p>
        </w:tc>
        <w:tc>
          <w:tcPr>
            <w:tcW w:w="460" w:type="dxa"/>
            <w:shd w:val="clear" w:color="auto" w:fill="auto"/>
            <w:noWrap/>
            <w:vAlign w:val="center"/>
            <w:hideMark/>
          </w:tcPr>
          <w:p w14:paraId="6B8EF99C"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760" w:type="dxa"/>
            <w:shd w:val="clear" w:color="auto" w:fill="auto"/>
            <w:noWrap/>
            <w:vAlign w:val="center"/>
            <w:hideMark/>
          </w:tcPr>
          <w:p w14:paraId="670AC025"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2C33F355" w14:textId="77777777" w:rsidTr="00D63CDE">
        <w:trPr>
          <w:jc w:val="center"/>
        </w:trPr>
        <w:tc>
          <w:tcPr>
            <w:tcW w:w="3420" w:type="dxa"/>
            <w:shd w:val="clear" w:color="auto" w:fill="auto"/>
            <w:noWrap/>
            <w:vAlign w:val="center"/>
            <w:hideMark/>
          </w:tcPr>
          <w:p w14:paraId="439BC554"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Carbohydrate (% of energy)</w:t>
            </w:r>
          </w:p>
        </w:tc>
        <w:tc>
          <w:tcPr>
            <w:tcW w:w="1640" w:type="dxa"/>
            <w:shd w:val="clear" w:color="auto" w:fill="auto"/>
            <w:noWrap/>
            <w:vAlign w:val="center"/>
            <w:hideMark/>
          </w:tcPr>
          <w:p w14:paraId="495261C4" w14:textId="63D5B926"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47.4 ± 7.6</w:t>
            </w:r>
          </w:p>
        </w:tc>
        <w:tc>
          <w:tcPr>
            <w:tcW w:w="460" w:type="dxa"/>
            <w:shd w:val="clear" w:color="auto" w:fill="auto"/>
            <w:noWrap/>
            <w:vAlign w:val="center"/>
            <w:hideMark/>
          </w:tcPr>
          <w:p w14:paraId="787D81E1"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6926B53C" w14:textId="7A1C7952"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43.5 ± 8.7</w:t>
            </w:r>
          </w:p>
        </w:tc>
        <w:tc>
          <w:tcPr>
            <w:tcW w:w="460" w:type="dxa"/>
            <w:shd w:val="clear" w:color="auto" w:fill="auto"/>
            <w:noWrap/>
            <w:vAlign w:val="center"/>
            <w:hideMark/>
          </w:tcPr>
          <w:p w14:paraId="0D03A1DC"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453C14B4" w14:textId="341DC205"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46.2 ± 8.7</w:t>
            </w:r>
          </w:p>
        </w:tc>
        <w:tc>
          <w:tcPr>
            <w:tcW w:w="460" w:type="dxa"/>
            <w:shd w:val="clear" w:color="auto" w:fill="auto"/>
            <w:noWrap/>
            <w:vAlign w:val="center"/>
            <w:hideMark/>
          </w:tcPr>
          <w:p w14:paraId="2CF31429"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6B9663AE" w14:textId="7B352EF2"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41.7 ± 8.0</w:t>
            </w:r>
          </w:p>
        </w:tc>
        <w:tc>
          <w:tcPr>
            <w:tcW w:w="460" w:type="dxa"/>
            <w:shd w:val="clear" w:color="auto" w:fill="auto"/>
            <w:noWrap/>
            <w:vAlign w:val="center"/>
            <w:hideMark/>
          </w:tcPr>
          <w:p w14:paraId="037AEF71"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760" w:type="dxa"/>
            <w:shd w:val="clear" w:color="auto" w:fill="auto"/>
            <w:noWrap/>
            <w:vAlign w:val="center"/>
            <w:hideMark/>
          </w:tcPr>
          <w:p w14:paraId="1E4084D0"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6476CDD4" w14:textId="77777777" w:rsidTr="00D63CDE">
        <w:trPr>
          <w:jc w:val="center"/>
        </w:trPr>
        <w:tc>
          <w:tcPr>
            <w:tcW w:w="3420" w:type="dxa"/>
            <w:shd w:val="clear" w:color="auto" w:fill="auto"/>
            <w:noWrap/>
            <w:vAlign w:val="center"/>
            <w:hideMark/>
          </w:tcPr>
          <w:p w14:paraId="600AE090"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Sugar (% of energy)</w:t>
            </w:r>
          </w:p>
        </w:tc>
        <w:tc>
          <w:tcPr>
            <w:tcW w:w="1640" w:type="dxa"/>
            <w:shd w:val="clear" w:color="auto" w:fill="auto"/>
            <w:noWrap/>
            <w:vAlign w:val="center"/>
            <w:hideMark/>
          </w:tcPr>
          <w:p w14:paraId="26C93231" w14:textId="66F553F2"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24.4 ± 7.1</w:t>
            </w:r>
          </w:p>
        </w:tc>
        <w:tc>
          <w:tcPr>
            <w:tcW w:w="460" w:type="dxa"/>
            <w:shd w:val="clear" w:color="auto" w:fill="auto"/>
            <w:noWrap/>
            <w:vAlign w:val="center"/>
            <w:hideMark/>
          </w:tcPr>
          <w:p w14:paraId="0F9737E7"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d</w:t>
            </w:r>
          </w:p>
        </w:tc>
        <w:tc>
          <w:tcPr>
            <w:tcW w:w="1640" w:type="dxa"/>
            <w:shd w:val="clear" w:color="auto" w:fill="auto"/>
            <w:noWrap/>
            <w:vAlign w:val="center"/>
            <w:hideMark/>
          </w:tcPr>
          <w:p w14:paraId="6C7C46CA" w14:textId="61DFFD8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22.6 ± 7.0</w:t>
            </w:r>
          </w:p>
        </w:tc>
        <w:tc>
          <w:tcPr>
            <w:tcW w:w="460" w:type="dxa"/>
            <w:shd w:val="clear" w:color="auto" w:fill="auto"/>
            <w:noWrap/>
            <w:vAlign w:val="center"/>
            <w:hideMark/>
          </w:tcPr>
          <w:p w14:paraId="76B4B515"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640" w:type="dxa"/>
            <w:shd w:val="clear" w:color="auto" w:fill="auto"/>
            <w:noWrap/>
            <w:vAlign w:val="center"/>
            <w:hideMark/>
          </w:tcPr>
          <w:p w14:paraId="7AB87167" w14:textId="12F421C5"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20.0 ± 6.1</w:t>
            </w:r>
          </w:p>
        </w:tc>
        <w:tc>
          <w:tcPr>
            <w:tcW w:w="460" w:type="dxa"/>
            <w:shd w:val="clear" w:color="auto" w:fill="auto"/>
            <w:noWrap/>
            <w:vAlign w:val="center"/>
            <w:hideMark/>
          </w:tcPr>
          <w:p w14:paraId="10E37B5A"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4E6C8050" w14:textId="51F54BBD"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17.7 ± 5.1</w:t>
            </w:r>
          </w:p>
        </w:tc>
        <w:tc>
          <w:tcPr>
            <w:tcW w:w="460" w:type="dxa"/>
            <w:shd w:val="clear" w:color="auto" w:fill="auto"/>
            <w:noWrap/>
            <w:vAlign w:val="center"/>
            <w:hideMark/>
          </w:tcPr>
          <w:p w14:paraId="3383630B"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760" w:type="dxa"/>
            <w:shd w:val="clear" w:color="auto" w:fill="auto"/>
            <w:noWrap/>
            <w:vAlign w:val="center"/>
            <w:hideMark/>
          </w:tcPr>
          <w:p w14:paraId="527B6FA4"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1900E95C" w14:textId="77777777" w:rsidTr="00D63CDE">
        <w:trPr>
          <w:jc w:val="center"/>
        </w:trPr>
        <w:tc>
          <w:tcPr>
            <w:tcW w:w="3420" w:type="dxa"/>
            <w:shd w:val="clear" w:color="auto" w:fill="auto"/>
            <w:noWrap/>
            <w:vAlign w:val="center"/>
            <w:hideMark/>
          </w:tcPr>
          <w:p w14:paraId="3CC32365"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Sugar without fruit (%of energy)</w:t>
            </w:r>
          </w:p>
        </w:tc>
        <w:tc>
          <w:tcPr>
            <w:tcW w:w="1640" w:type="dxa"/>
            <w:shd w:val="clear" w:color="auto" w:fill="auto"/>
            <w:noWrap/>
            <w:vAlign w:val="center"/>
            <w:hideMark/>
          </w:tcPr>
          <w:p w14:paraId="7D5FA9FB" w14:textId="2A1A3BEE"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16.2 ± 5.0</w:t>
            </w:r>
          </w:p>
        </w:tc>
        <w:tc>
          <w:tcPr>
            <w:tcW w:w="460" w:type="dxa"/>
            <w:shd w:val="clear" w:color="auto" w:fill="auto"/>
            <w:noWrap/>
            <w:vAlign w:val="center"/>
            <w:hideMark/>
          </w:tcPr>
          <w:p w14:paraId="5A090A1A"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42E1DE16" w14:textId="3C8443F0"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13.2 ± 4.4</w:t>
            </w:r>
          </w:p>
        </w:tc>
        <w:tc>
          <w:tcPr>
            <w:tcW w:w="460" w:type="dxa"/>
            <w:shd w:val="clear" w:color="auto" w:fill="auto"/>
            <w:noWrap/>
            <w:vAlign w:val="center"/>
            <w:hideMark/>
          </w:tcPr>
          <w:p w14:paraId="6E11B833"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shd w:val="clear" w:color="auto" w:fill="auto"/>
            <w:noWrap/>
            <w:vAlign w:val="center"/>
            <w:hideMark/>
          </w:tcPr>
          <w:p w14:paraId="462478C2" w14:textId="7CA0C1C0"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16.2 ± 5.7</w:t>
            </w:r>
          </w:p>
        </w:tc>
        <w:tc>
          <w:tcPr>
            <w:tcW w:w="460" w:type="dxa"/>
            <w:shd w:val="clear" w:color="auto" w:fill="auto"/>
            <w:noWrap/>
            <w:vAlign w:val="center"/>
            <w:hideMark/>
          </w:tcPr>
          <w:p w14:paraId="003989A4"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shd w:val="clear" w:color="auto" w:fill="auto"/>
            <w:noWrap/>
            <w:vAlign w:val="center"/>
            <w:hideMark/>
          </w:tcPr>
          <w:p w14:paraId="5CA39BB5" w14:textId="2DB52EB3"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13.3 ± 4.1</w:t>
            </w:r>
          </w:p>
        </w:tc>
        <w:tc>
          <w:tcPr>
            <w:tcW w:w="460" w:type="dxa"/>
            <w:shd w:val="clear" w:color="auto" w:fill="auto"/>
            <w:noWrap/>
            <w:vAlign w:val="center"/>
            <w:hideMark/>
          </w:tcPr>
          <w:p w14:paraId="0B9965F8"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760" w:type="dxa"/>
            <w:shd w:val="clear" w:color="auto" w:fill="auto"/>
            <w:noWrap/>
            <w:vAlign w:val="center"/>
            <w:hideMark/>
          </w:tcPr>
          <w:p w14:paraId="16E98E33"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205261D1" w14:textId="77777777" w:rsidTr="00D63CDE">
        <w:trPr>
          <w:jc w:val="center"/>
        </w:trPr>
        <w:tc>
          <w:tcPr>
            <w:tcW w:w="3420" w:type="dxa"/>
            <w:shd w:val="clear" w:color="auto" w:fill="auto"/>
            <w:noWrap/>
            <w:vAlign w:val="center"/>
            <w:hideMark/>
          </w:tcPr>
          <w:p w14:paraId="5305360D"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Alcohol (% of energy)</w:t>
            </w:r>
          </w:p>
        </w:tc>
        <w:tc>
          <w:tcPr>
            <w:tcW w:w="1640" w:type="dxa"/>
            <w:shd w:val="clear" w:color="auto" w:fill="auto"/>
            <w:noWrap/>
            <w:vAlign w:val="center"/>
            <w:hideMark/>
          </w:tcPr>
          <w:p w14:paraId="777A3D0C" w14:textId="1F862D83"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2.5 ± 3.2</w:t>
            </w:r>
          </w:p>
        </w:tc>
        <w:tc>
          <w:tcPr>
            <w:tcW w:w="460" w:type="dxa"/>
            <w:shd w:val="clear" w:color="auto" w:fill="auto"/>
            <w:noWrap/>
            <w:vAlign w:val="center"/>
            <w:hideMark/>
          </w:tcPr>
          <w:p w14:paraId="2784DBA3"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p>
        </w:tc>
        <w:tc>
          <w:tcPr>
            <w:tcW w:w="1640" w:type="dxa"/>
            <w:shd w:val="clear" w:color="auto" w:fill="auto"/>
            <w:noWrap/>
            <w:vAlign w:val="center"/>
            <w:hideMark/>
          </w:tcPr>
          <w:p w14:paraId="01CC6CA4" w14:textId="6D71113A"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2.6 ± 2.8</w:t>
            </w:r>
          </w:p>
        </w:tc>
        <w:tc>
          <w:tcPr>
            <w:tcW w:w="460" w:type="dxa"/>
            <w:shd w:val="clear" w:color="auto" w:fill="auto"/>
            <w:noWrap/>
            <w:vAlign w:val="center"/>
            <w:hideMark/>
          </w:tcPr>
          <w:p w14:paraId="1A708B26"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p>
        </w:tc>
        <w:tc>
          <w:tcPr>
            <w:tcW w:w="1640" w:type="dxa"/>
            <w:shd w:val="clear" w:color="auto" w:fill="auto"/>
            <w:noWrap/>
            <w:vAlign w:val="center"/>
            <w:hideMark/>
          </w:tcPr>
          <w:p w14:paraId="3C138C10" w14:textId="3120211E"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3.3 ± 4.8</w:t>
            </w:r>
          </w:p>
        </w:tc>
        <w:tc>
          <w:tcPr>
            <w:tcW w:w="460" w:type="dxa"/>
            <w:shd w:val="clear" w:color="auto" w:fill="auto"/>
            <w:noWrap/>
            <w:vAlign w:val="center"/>
            <w:hideMark/>
          </w:tcPr>
          <w:p w14:paraId="54F10911"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p>
        </w:tc>
        <w:tc>
          <w:tcPr>
            <w:tcW w:w="1640" w:type="dxa"/>
            <w:shd w:val="clear" w:color="auto" w:fill="auto"/>
            <w:noWrap/>
            <w:vAlign w:val="center"/>
            <w:hideMark/>
          </w:tcPr>
          <w:p w14:paraId="18EFF91D" w14:textId="249E8168"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3.4 ± 4.1</w:t>
            </w:r>
          </w:p>
        </w:tc>
        <w:tc>
          <w:tcPr>
            <w:tcW w:w="460" w:type="dxa"/>
            <w:shd w:val="clear" w:color="auto" w:fill="auto"/>
            <w:noWrap/>
            <w:vAlign w:val="center"/>
            <w:hideMark/>
          </w:tcPr>
          <w:p w14:paraId="49348B93"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p>
        </w:tc>
        <w:tc>
          <w:tcPr>
            <w:tcW w:w="760" w:type="dxa"/>
            <w:shd w:val="clear" w:color="auto" w:fill="auto"/>
            <w:noWrap/>
            <w:vAlign w:val="center"/>
            <w:hideMark/>
          </w:tcPr>
          <w:p w14:paraId="7FDB6F86"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p>
        </w:tc>
      </w:tr>
      <w:tr w:rsidR="00E67847" w:rsidRPr="00D63CDE" w14:paraId="1E920628" w14:textId="77777777" w:rsidTr="00D63CDE">
        <w:trPr>
          <w:jc w:val="center"/>
        </w:trPr>
        <w:tc>
          <w:tcPr>
            <w:tcW w:w="3420" w:type="dxa"/>
            <w:tcBorders>
              <w:bottom w:val="nil"/>
            </w:tcBorders>
            <w:shd w:val="clear" w:color="auto" w:fill="auto"/>
            <w:noWrap/>
            <w:vAlign w:val="center"/>
            <w:hideMark/>
          </w:tcPr>
          <w:p w14:paraId="137F4567"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Salt (g)</w:t>
            </w:r>
          </w:p>
        </w:tc>
        <w:tc>
          <w:tcPr>
            <w:tcW w:w="1640" w:type="dxa"/>
            <w:tcBorders>
              <w:bottom w:val="nil"/>
            </w:tcBorders>
            <w:shd w:val="clear" w:color="auto" w:fill="auto"/>
            <w:noWrap/>
            <w:vAlign w:val="center"/>
            <w:hideMark/>
          </w:tcPr>
          <w:p w14:paraId="619F465F" w14:textId="250FD313"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5.6 ± 1.6</w:t>
            </w:r>
          </w:p>
        </w:tc>
        <w:tc>
          <w:tcPr>
            <w:tcW w:w="460" w:type="dxa"/>
            <w:tcBorders>
              <w:bottom w:val="nil"/>
            </w:tcBorders>
            <w:shd w:val="clear" w:color="auto" w:fill="auto"/>
            <w:noWrap/>
            <w:vAlign w:val="center"/>
            <w:hideMark/>
          </w:tcPr>
          <w:p w14:paraId="365B87B9"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tcBorders>
              <w:bottom w:val="nil"/>
            </w:tcBorders>
            <w:shd w:val="clear" w:color="auto" w:fill="auto"/>
            <w:noWrap/>
            <w:vAlign w:val="center"/>
            <w:hideMark/>
          </w:tcPr>
          <w:p w14:paraId="77EC869D" w14:textId="34EED723"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7.1 ± 2.3</w:t>
            </w:r>
          </w:p>
        </w:tc>
        <w:tc>
          <w:tcPr>
            <w:tcW w:w="460" w:type="dxa"/>
            <w:tcBorders>
              <w:bottom w:val="nil"/>
            </w:tcBorders>
            <w:shd w:val="clear" w:color="auto" w:fill="auto"/>
            <w:noWrap/>
            <w:vAlign w:val="center"/>
            <w:hideMark/>
          </w:tcPr>
          <w:p w14:paraId="47F53AA2"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tcBorders>
              <w:bottom w:val="nil"/>
            </w:tcBorders>
            <w:shd w:val="clear" w:color="auto" w:fill="auto"/>
            <w:noWrap/>
            <w:vAlign w:val="center"/>
            <w:hideMark/>
          </w:tcPr>
          <w:p w14:paraId="4AFD0AC4" w14:textId="6B42BAAB"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7.9 ± 2.9</w:t>
            </w:r>
          </w:p>
        </w:tc>
        <w:tc>
          <w:tcPr>
            <w:tcW w:w="460" w:type="dxa"/>
            <w:tcBorders>
              <w:bottom w:val="nil"/>
            </w:tcBorders>
            <w:shd w:val="clear" w:color="auto" w:fill="auto"/>
            <w:noWrap/>
            <w:vAlign w:val="center"/>
            <w:hideMark/>
          </w:tcPr>
          <w:p w14:paraId="6892E647"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640" w:type="dxa"/>
            <w:tcBorders>
              <w:bottom w:val="nil"/>
            </w:tcBorders>
            <w:shd w:val="clear" w:color="auto" w:fill="auto"/>
            <w:noWrap/>
            <w:vAlign w:val="center"/>
            <w:hideMark/>
          </w:tcPr>
          <w:p w14:paraId="1E50B31D" w14:textId="1AC3CEB2"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10.2 ± 3.0</w:t>
            </w:r>
          </w:p>
        </w:tc>
        <w:tc>
          <w:tcPr>
            <w:tcW w:w="460" w:type="dxa"/>
            <w:tcBorders>
              <w:bottom w:val="nil"/>
            </w:tcBorders>
            <w:shd w:val="clear" w:color="auto" w:fill="auto"/>
            <w:noWrap/>
            <w:vAlign w:val="center"/>
            <w:hideMark/>
          </w:tcPr>
          <w:p w14:paraId="18F4193C"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760" w:type="dxa"/>
            <w:tcBorders>
              <w:bottom w:val="nil"/>
            </w:tcBorders>
            <w:shd w:val="clear" w:color="auto" w:fill="auto"/>
            <w:noWrap/>
            <w:vAlign w:val="center"/>
            <w:hideMark/>
          </w:tcPr>
          <w:p w14:paraId="6778C107"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E67847" w:rsidRPr="00D63CDE" w14:paraId="10DED5D6" w14:textId="77777777" w:rsidTr="00D63CDE">
        <w:trPr>
          <w:jc w:val="center"/>
        </w:trPr>
        <w:tc>
          <w:tcPr>
            <w:tcW w:w="3420" w:type="dxa"/>
            <w:tcBorders>
              <w:top w:val="nil"/>
              <w:bottom w:val="nil"/>
            </w:tcBorders>
            <w:shd w:val="clear" w:color="auto" w:fill="auto"/>
            <w:noWrap/>
            <w:vAlign w:val="center"/>
            <w:hideMark/>
          </w:tcPr>
          <w:p w14:paraId="6302F37D"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Dietary fibre (g/1000 kcal)</w:t>
            </w:r>
          </w:p>
        </w:tc>
        <w:tc>
          <w:tcPr>
            <w:tcW w:w="1640" w:type="dxa"/>
            <w:tcBorders>
              <w:top w:val="nil"/>
              <w:bottom w:val="nil"/>
            </w:tcBorders>
            <w:shd w:val="clear" w:color="auto" w:fill="auto"/>
            <w:noWrap/>
            <w:vAlign w:val="center"/>
            <w:hideMark/>
          </w:tcPr>
          <w:p w14:paraId="5D797404" w14:textId="75B6CB25"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11.3 ± 3.3</w:t>
            </w:r>
          </w:p>
        </w:tc>
        <w:tc>
          <w:tcPr>
            <w:tcW w:w="460" w:type="dxa"/>
            <w:tcBorders>
              <w:top w:val="nil"/>
              <w:bottom w:val="nil"/>
            </w:tcBorders>
            <w:shd w:val="clear" w:color="auto" w:fill="auto"/>
            <w:noWrap/>
            <w:vAlign w:val="center"/>
            <w:hideMark/>
          </w:tcPr>
          <w:p w14:paraId="1764A05D"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640" w:type="dxa"/>
            <w:tcBorders>
              <w:top w:val="nil"/>
              <w:bottom w:val="nil"/>
            </w:tcBorders>
            <w:shd w:val="clear" w:color="auto" w:fill="auto"/>
            <w:noWrap/>
            <w:vAlign w:val="center"/>
            <w:hideMark/>
          </w:tcPr>
          <w:p w14:paraId="72313AD3" w14:textId="0766E800"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13.7 ± 3.8</w:t>
            </w:r>
          </w:p>
        </w:tc>
        <w:tc>
          <w:tcPr>
            <w:tcW w:w="460" w:type="dxa"/>
            <w:tcBorders>
              <w:top w:val="nil"/>
              <w:bottom w:val="nil"/>
            </w:tcBorders>
            <w:shd w:val="clear" w:color="auto" w:fill="auto"/>
            <w:noWrap/>
            <w:vAlign w:val="center"/>
            <w:hideMark/>
          </w:tcPr>
          <w:p w14:paraId="65AAAD08"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d</w:t>
            </w:r>
          </w:p>
        </w:tc>
        <w:tc>
          <w:tcPr>
            <w:tcW w:w="1640" w:type="dxa"/>
            <w:tcBorders>
              <w:top w:val="nil"/>
              <w:bottom w:val="nil"/>
            </w:tcBorders>
            <w:shd w:val="clear" w:color="auto" w:fill="auto"/>
            <w:noWrap/>
            <w:vAlign w:val="center"/>
            <w:hideMark/>
          </w:tcPr>
          <w:p w14:paraId="6FC8FF66" w14:textId="72F0DED5"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8.1 ± 2.2</w:t>
            </w:r>
          </w:p>
        </w:tc>
        <w:tc>
          <w:tcPr>
            <w:tcW w:w="460" w:type="dxa"/>
            <w:tcBorders>
              <w:top w:val="nil"/>
              <w:bottom w:val="nil"/>
            </w:tcBorders>
            <w:shd w:val="clear" w:color="auto" w:fill="auto"/>
            <w:noWrap/>
            <w:vAlign w:val="center"/>
            <w:hideMark/>
          </w:tcPr>
          <w:p w14:paraId="0CFACD8A" w14:textId="77777777"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640" w:type="dxa"/>
            <w:tcBorders>
              <w:top w:val="nil"/>
              <w:bottom w:val="nil"/>
            </w:tcBorders>
            <w:shd w:val="clear" w:color="auto" w:fill="auto"/>
            <w:noWrap/>
            <w:vAlign w:val="center"/>
            <w:hideMark/>
          </w:tcPr>
          <w:p w14:paraId="39C00F65" w14:textId="5918E15C" w:rsidR="00E67847" w:rsidRPr="00D63CDE" w:rsidRDefault="00E67847" w:rsidP="00E678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9.3 ± 2.5</w:t>
            </w:r>
          </w:p>
        </w:tc>
        <w:tc>
          <w:tcPr>
            <w:tcW w:w="460" w:type="dxa"/>
            <w:tcBorders>
              <w:top w:val="nil"/>
              <w:bottom w:val="nil"/>
            </w:tcBorders>
            <w:shd w:val="clear" w:color="auto" w:fill="auto"/>
            <w:noWrap/>
            <w:vAlign w:val="center"/>
            <w:hideMark/>
          </w:tcPr>
          <w:p w14:paraId="181B5FA6" w14:textId="77777777" w:rsidR="00E67847" w:rsidRPr="00D63CDE" w:rsidRDefault="00E67847" w:rsidP="00CC2ABD">
            <w:pPr>
              <w:adjustRightInd w:val="0"/>
              <w:snapToGrid w:val="0"/>
              <w:spacing w:line="240" w:lineRule="auto"/>
              <w:jc w:val="left"/>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760" w:type="dxa"/>
            <w:tcBorders>
              <w:top w:val="nil"/>
              <w:bottom w:val="nil"/>
            </w:tcBorders>
            <w:shd w:val="clear" w:color="auto" w:fill="auto"/>
            <w:noWrap/>
            <w:vAlign w:val="center"/>
            <w:hideMark/>
          </w:tcPr>
          <w:p w14:paraId="6D31217E" w14:textId="77777777" w:rsidR="00E67847" w:rsidRPr="00D63CDE" w:rsidRDefault="00E67847"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CC2ABD" w:rsidRPr="00D63CDE" w14:paraId="17BE13C9" w14:textId="77777777" w:rsidTr="00D63CDE">
        <w:trPr>
          <w:jc w:val="center"/>
        </w:trPr>
        <w:tc>
          <w:tcPr>
            <w:tcW w:w="3420" w:type="dxa"/>
            <w:tcBorders>
              <w:top w:val="nil"/>
              <w:bottom w:val="nil"/>
            </w:tcBorders>
            <w:shd w:val="clear" w:color="auto" w:fill="auto"/>
            <w:noWrap/>
            <w:vAlign w:val="center"/>
            <w:hideMark/>
          </w:tcPr>
          <w:p w14:paraId="4FBE3E58"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Disease prevalence (% of n)</w:t>
            </w:r>
          </w:p>
        </w:tc>
        <w:tc>
          <w:tcPr>
            <w:tcW w:w="1640" w:type="dxa"/>
            <w:tcBorders>
              <w:top w:val="nil"/>
              <w:bottom w:val="nil"/>
            </w:tcBorders>
            <w:shd w:val="clear" w:color="auto" w:fill="auto"/>
            <w:noWrap/>
            <w:vAlign w:val="center"/>
            <w:hideMark/>
          </w:tcPr>
          <w:p w14:paraId="506A9A5F"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53.1%</w:t>
            </w:r>
          </w:p>
        </w:tc>
        <w:tc>
          <w:tcPr>
            <w:tcW w:w="460" w:type="dxa"/>
            <w:tcBorders>
              <w:top w:val="nil"/>
              <w:bottom w:val="nil"/>
            </w:tcBorders>
            <w:shd w:val="clear" w:color="auto" w:fill="auto"/>
            <w:noWrap/>
            <w:vAlign w:val="center"/>
            <w:hideMark/>
          </w:tcPr>
          <w:p w14:paraId="24B117A3" w14:textId="77777777" w:rsidR="00EF1B22" w:rsidRPr="00D63CDE" w:rsidRDefault="00EF1B22" w:rsidP="00CC2ABD">
            <w:pPr>
              <w:adjustRightInd w:val="0"/>
              <w:snapToGrid w:val="0"/>
              <w:spacing w:line="240" w:lineRule="auto"/>
              <w:jc w:val="left"/>
              <w:rPr>
                <w:rFonts w:ascii="Palatino Linotype" w:hAnsi="Palatino Linotype"/>
                <w:noProof/>
                <w:sz w:val="20"/>
                <w:lang w:eastAsia="es-ES"/>
              </w:rPr>
            </w:pPr>
          </w:p>
        </w:tc>
        <w:tc>
          <w:tcPr>
            <w:tcW w:w="1640" w:type="dxa"/>
            <w:tcBorders>
              <w:top w:val="nil"/>
              <w:bottom w:val="nil"/>
            </w:tcBorders>
            <w:shd w:val="clear" w:color="auto" w:fill="auto"/>
            <w:noWrap/>
            <w:vAlign w:val="center"/>
            <w:hideMark/>
          </w:tcPr>
          <w:p w14:paraId="38E49BFC"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59.9%</w:t>
            </w:r>
          </w:p>
        </w:tc>
        <w:tc>
          <w:tcPr>
            <w:tcW w:w="460" w:type="dxa"/>
            <w:tcBorders>
              <w:top w:val="nil"/>
              <w:bottom w:val="nil"/>
            </w:tcBorders>
            <w:shd w:val="clear" w:color="auto" w:fill="auto"/>
            <w:noWrap/>
            <w:vAlign w:val="center"/>
            <w:hideMark/>
          </w:tcPr>
          <w:p w14:paraId="3540EF3C" w14:textId="77777777" w:rsidR="00EF1B22" w:rsidRPr="00D63CDE" w:rsidRDefault="00EF1B22" w:rsidP="00CC2ABD">
            <w:pPr>
              <w:adjustRightInd w:val="0"/>
              <w:snapToGrid w:val="0"/>
              <w:spacing w:line="240" w:lineRule="auto"/>
              <w:jc w:val="left"/>
              <w:rPr>
                <w:rFonts w:ascii="Palatino Linotype" w:hAnsi="Palatino Linotype"/>
                <w:noProof/>
                <w:sz w:val="20"/>
                <w:lang w:eastAsia="es-ES"/>
              </w:rPr>
            </w:pPr>
          </w:p>
        </w:tc>
        <w:tc>
          <w:tcPr>
            <w:tcW w:w="1640" w:type="dxa"/>
            <w:tcBorders>
              <w:top w:val="nil"/>
              <w:bottom w:val="nil"/>
            </w:tcBorders>
            <w:shd w:val="clear" w:color="auto" w:fill="auto"/>
            <w:noWrap/>
            <w:vAlign w:val="center"/>
            <w:hideMark/>
          </w:tcPr>
          <w:p w14:paraId="17269EBA"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51.7%</w:t>
            </w:r>
          </w:p>
        </w:tc>
        <w:tc>
          <w:tcPr>
            <w:tcW w:w="460" w:type="dxa"/>
            <w:tcBorders>
              <w:top w:val="nil"/>
              <w:bottom w:val="nil"/>
            </w:tcBorders>
            <w:shd w:val="clear" w:color="auto" w:fill="auto"/>
            <w:noWrap/>
            <w:vAlign w:val="center"/>
            <w:hideMark/>
          </w:tcPr>
          <w:p w14:paraId="3FA3F573" w14:textId="77777777" w:rsidR="00EF1B22" w:rsidRPr="00D63CDE" w:rsidRDefault="00EF1B22" w:rsidP="00CC2ABD">
            <w:pPr>
              <w:adjustRightInd w:val="0"/>
              <w:snapToGrid w:val="0"/>
              <w:spacing w:line="240" w:lineRule="auto"/>
              <w:jc w:val="left"/>
              <w:rPr>
                <w:rFonts w:ascii="Palatino Linotype" w:hAnsi="Palatino Linotype"/>
                <w:noProof/>
                <w:sz w:val="20"/>
                <w:lang w:eastAsia="es-ES"/>
              </w:rPr>
            </w:pPr>
          </w:p>
        </w:tc>
        <w:tc>
          <w:tcPr>
            <w:tcW w:w="1640" w:type="dxa"/>
            <w:tcBorders>
              <w:top w:val="nil"/>
              <w:bottom w:val="nil"/>
            </w:tcBorders>
            <w:shd w:val="clear" w:color="auto" w:fill="auto"/>
            <w:noWrap/>
            <w:vAlign w:val="center"/>
            <w:hideMark/>
          </w:tcPr>
          <w:p w14:paraId="100C193E"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53.4%</w:t>
            </w:r>
          </w:p>
        </w:tc>
        <w:tc>
          <w:tcPr>
            <w:tcW w:w="460" w:type="dxa"/>
            <w:tcBorders>
              <w:top w:val="nil"/>
              <w:bottom w:val="nil"/>
            </w:tcBorders>
            <w:shd w:val="clear" w:color="auto" w:fill="auto"/>
            <w:noWrap/>
            <w:vAlign w:val="center"/>
            <w:hideMark/>
          </w:tcPr>
          <w:p w14:paraId="3B31188B" w14:textId="77777777" w:rsidR="00EF1B22" w:rsidRPr="00D63CDE" w:rsidRDefault="00EF1B22" w:rsidP="00CC2ABD">
            <w:pPr>
              <w:adjustRightInd w:val="0"/>
              <w:snapToGrid w:val="0"/>
              <w:spacing w:line="240" w:lineRule="auto"/>
              <w:jc w:val="left"/>
              <w:rPr>
                <w:rFonts w:ascii="Palatino Linotype" w:hAnsi="Palatino Linotype"/>
                <w:noProof/>
                <w:sz w:val="20"/>
                <w:lang w:eastAsia="es-ES"/>
              </w:rPr>
            </w:pPr>
          </w:p>
        </w:tc>
        <w:tc>
          <w:tcPr>
            <w:tcW w:w="760" w:type="dxa"/>
            <w:tcBorders>
              <w:top w:val="nil"/>
              <w:bottom w:val="nil"/>
            </w:tcBorders>
            <w:shd w:val="clear" w:color="auto" w:fill="auto"/>
            <w:noWrap/>
            <w:vAlign w:val="center"/>
            <w:hideMark/>
          </w:tcPr>
          <w:p w14:paraId="65876F1A"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4</w:t>
            </w:r>
          </w:p>
        </w:tc>
      </w:tr>
      <w:tr w:rsidR="00EF1B22" w:rsidRPr="00D63CDE" w14:paraId="20491757" w14:textId="77777777" w:rsidTr="00D63CDE">
        <w:trPr>
          <w:jc w:val="center"/>
        </w:trPr>
        <w:tc>
          <w:tcPr>
            <w:tcW w:w="3420" w:type="dxa"/>
            <w:tcBorders>
              <w:top w:val="nil"/>
            </w:tcBorders>
            <w:shd w:val="clear" w:color="auto" w:fill="auto"/>
            <w:noWrap/>
            <w:vAlign w:val="center"/>
            <w:hideMark/>
          </w:tcPr>
          <w:p w14:paraId="7209C99A"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Smoke (% of n)</w:t>
            </w:r>
          </w:p>
        </w:tc>
        <w:tc>
          <w:tcPr>
            <w:tcW w:w="1640" w:type="dxa"/>
            <w:tcBorders>
              <w:top w:val="nil"/>
            </w:tcBorders>
            <w:shd w:val="clear" w:color="auto" w:fill="auto"/>
            <w:noWrap/>
            <w:vAlign w:val="center"/>
            <w:hideMark/>
          </w:tcPr>
          <w:p w14:paraId="7C881300"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16.1%</w:t>
            </w:r>
          </w:p>
        </w:tc>
        <w:tc>
          <w:tcPr>
            <w:tcW w:w="460" w:type="dxa"/>
            <w:tcBorders>
              <w:top w:val="nil"/>
            </w:tcBorders>
            <w:shd w:val="clear" w:color="auto" w:fill="auto"/>
            <w:noWrap/>
            <w:vAlign w:val="center"/>
            <w:hideMark/>
          </w:tcPr>
          <w:p w14:paraId="0B4DE329" w14:textId="77777777" w:rsidR="00EF1B22" w:rsidRPr="00D63CDE" w:rsidRDefault="00EF1B22" w:rsidP="00CC2ABD">
            <w:pPr>
              <w:adjustRightInd w:val="0"/>
              <w:snapToGrid w:val="0"/>
              <w:spacing w:line="240" w:lineRule="auto"/>
              <w:jc w:val="left"/>
              <w:rPr>
                <w:rFonts w:ascii="Palatino Linotype" w:hAnsi="Palatino Linotype"/>
                <w:noProof/>
                <w:sz w:val="20"/>
                <w:lang w:eastAsia="es-ES"/>
              </w:rPr>
            </w:pPr>
          </w:p>
        </w:tc>
        <w:tc>
          <w:tcPr>
            <w:tcW w:w="1640" w:type="dxa"/>
            <w:tcBorders>
              <w:top w:val="nil"/>
            </w:tcBorders>
            <w:shd w:val="clear" w:color="auto" w:fill="auto"/>
            <w:noWrap/>
            <w:vAlign w:val="center"/>
            <w:hideMark/>
          </w:tcPr>
          <w:p w14:paraId="46104E9F"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10.9%</w:t>
            </w:r>
          </w:p>
        </w:tc>
        <w:tc>
          <w:tcPr>
            <w:tcW w:w="460" w:type="dxa"/>
            <w:tcBorders>
              <w:top w:val="nil"/>
            </w:tcBorders>
            <w:shd w:val="clear" w:color="auto" w:fill="auto"/>
            <w:noWrap/>
            <w:vAlign w:val="center"/>
            <w:hideMark/>
          </w:tcPr>
          <w:p w14:paraId="7AA50279" w14:textId="77777777" w:rsidR="00EF1B22" w:rsidRPr="00D63CDE" w:rsidRDefault="00EF1B22" w:rsidP="00CC2ABD">
            <w:pPr>
              <w:adjustRightInd w:val="0"/>
              <w:snapToGrid w:val="0"/>
              <w:spacing w:line="240" w:lineRule="auto"/>
              <w:jc w:val="left"/>
              <w:rPr>
                <w:rFonts w:ascii="Palatino Linotype" w:hAnsi="Palatino Linotype"/>
                <w:noProof/>
                <w:sz w:val="20"/>
                <w:lang w:eastAsia="es-ES"/>
              </w:rPr>
            </w:pPr>
          </w:p>
        </w:tc>
        <w:tc>
          <w:tcPr>
            <w:tcW w:w="1640" w:type="dxa"/>
            <w:tcBorders>
              <w:top w:val="nil"/>
            </w:tcBorders>
            <w:shd w:val="clear" w:color="auto" w:fill="auto"/>
            <w:noWrap/>
            <w:vAlign w:val="center"/>
            <w:hideMark/>
          </w:tcPr>
          <w:p w14:paraId="275CDE8F"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21.8%</w:t>
            </w:r>
          </w:p>
        </w:tc>
        <w:tc>
          <w:tcPr>
            <w:tcW w:w="460" w:type="dxa"/>
            <w:tcBorders>
              <w:top w:val="nil"/>
            </w:tcBorders>
            <w:shd w:val="clear" w:color="auto" w:fill="auto"/>
            <w:noWrap/>
            <w:vAlign w:val="center"/>
            <w:hideMark/>
          </w:tcPr>
          <w:p w14:paraId="30D2DE81" w14:textId="77777777" w:rsidR="00EF1B22" w:rsidRPr="00D63CDE" w:rsidRDefault="00EF1B22" w:rsidP="00CC2ABD">
            <w:pPr>
              <w:adjustRightInd w:val="0"/>
              <w:snapToGrid w:val="0"/>
              <w:spacing w:line="240" w:lineRule="auto"/>
              <w:jc w:val="left"/>
              <w:rPr>
                <w:rFonts w:ascii="Palatino Linotype" w:hAnsi="Palatino Linotype"/>
                <w:noProof/>
                <w:sz w:val="20"/>
                <w:lang w:eastAsia="es-ES"/>
              </w:rPr>
            </w:pPr>
          </w:p>
        </w:tc>
        <w:tc>
          <w:tcPr>
            <w:tcW w:w="1640" w:type="dxa"/>
            <w:tcBorders>
              <w:top w:val="nil"/>
            </w:tcBorders>
            <w:shd w:val="clear" w:color="auto" w:fill="auto"/>
            <w:noWrap/>
            <w:vAlign w:val="center"/>
            <w:hideMark/>
          </w:tcPr>
          <w:p w14:paraId="24AECA70"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18.6%</w:t>
            </w:r>
          </w:p>
        </w:tc>
        <w:tc>
          <w:tcPr>
            <w:tcW w:w="460" w:type="dxa"/>
            <w:tcBorders>
              <w:top w:val="nil"/>
            </w:tcBorders>
            <w:shd w:val="clear" w:color="auto" w:fill="auto"/>
            <w:noWrap/>
            <w:vAlign w:val="center"/>
            <w:hideMark/>
          </w:tcPr>
          <w:p w14:paraId="609900C7" w14:textId="77777777" w:rsidR="00EF1B22" w:rsidRPr="00D63CDE" w:rsidRDefault="00EF1B22" w:rsidP="00CC2ABD">
            <w:pPr>
              <w:adjustRightInd w:val="0"/>
              <w:snapToGrid w:val="0"/>
              <w:spacing w:line="240" w:lineRule="auto"/>
              <w:jc w:val="left"/>
              <w:rPr>
                <w:rFonts w:ascii="Palatino Linotype" w:hAnsi="Palatino Linotype"/>
                <w:noProof/>
                <w:sz w:val="20"/>
                <w:lang w:eastAsia="es-ES"/>
              </w:rPr>
            </w:pPr>
          </w:p>
        </w:tc>
        <w:tc>
          <w:tcPr>
            <w:tcW w:w="760" w:type="dxa"/>
            <w:tcBorders>
              <w:top w:val="nil"/>
            </w:tcBorders>
            <w:shd w:val="clear" w:color="auto" w:fill="auto"/>
            <w:noWrap/>
            <w:vAlign w:val="center"/>
            <w:hideMark/>
          </w:tcPr>
          <w:p w14:paraId="68BFC72E" w14:textId="77777777" w:rsidR="00EF1B22" w:rsidRPr="00D63CDE" w:rsidRDefault="00EF1B22" w:rsidP="00EB05D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4</w:t>
            </w:r>
          </w:p>
        </w:tc>
      </w:tr>
    </w:tbl>
    <w:p w14:paraId="2F11201A" w14:textId="0E929D87" w:rsidR="00EF1B22" w:rsidRPr="00D63CDE" w:rsidRDefault="00B74BE4" w:rsidP="006C74B1">
      <w:pPr>
        <w:pStyle w:val="MDPI43tablefooter"/>
        <w:ind w:left="425" w:right="425"/>
        <w:rPr>
          <w:noProof/>
          <w:lang w:eastAsia="es-ES"/>
        </w:rPr>
      </w:pPr>
      <w:r w:rsidRPr="00D63CDE">
        <w:rPr>
          <w:noProof/>
          <w:vertAlign w:val="superscript"/>
          <w:lang w:eastAsia="es-ES"/>
        </w:rPr>
        <w:t>1</w:t>
      </w:r>
      <w:r w:rsidRPr="00D63CDE">
        <w:rPr>
          <w:noProof/>
          <w:lang w:eastAsia="es-ES"/>
        </w:rPr>
        <w:t xml:space="preserve"> </w:t>
      </w:r>
      <w:r w:rsidRPr="00D63CDE">
        <w:rPr>
          <w:i/>
          <w:noProof/>
          <w:lang w:eastAsia="es-ES"/>
        </w:rPr>
        <w:t>p</w:t>
      </w:r>
      <w:r w:rsidRPr="00D63CDE">
        <w:rPr>
          <w:noProof/>
          <w:lang w:eastAsia="es-ES"/>
        </w:rPr>
        <w:t xml:space="preserve"> values for ANOVA analysis adjusted by Age, Gender, Physical Activity Factor and Energy intake: * for </w:t>
      </w:r>
      <w:r w:rsidRPr="00D63CDE">
        <w:rPr>
          <w:i/>
          <w:noProof/>
          <w:lang w:eastAsia="es-ES"/>
        </w:rPr>
        <w:t>p</w:t>
      </w:r>
      <w:r w:rsidR="00C06218" w:rsidRPr="00D63CDE">
        <w:rPr>
          <w:noProof/>
          <w:lang w:eastAsia="es-ES"/>
        </w:rPr>
        <w:t xml:space="preserve"> </w:t>
      </w:r>
      <w:r w:rsidRPr="00D63CDE">
        <w:rPr>
          <w:noProof/>
          <w:lang w:eastAsia="es-ES"/>
        </w:rPr>
        <w:t>&lt;</w:t>
      </w:r>
      <w:r w:rsidR="00C06218" w:rsidRPr="00D63CDE">
        <w:rPr>
          <w:noProof/>
          <w:lang w:eastAsia="es-ES"/>
        </w:rPr>
        <w:t xml:space="preserve"> </w:t>
      </w:r>
      <w:r w:rsidRPr="00D63CDE">
        <w:rPr>
          <w:noProof/>
          <w:lang w:eastAsia="es-ES"/>
        </w:rPr>
        <w:t xml:space="preserve">0.05; ** for </w:t>
      </w:r>
      <w:r w:rsidRPr="00D63CDE">
        <w:rPr>
          <w:i/>
          <w:noProof/>
          <w:lang w:eastAsia="es-ES"/>
        </w:rPr>
        <w:t>p</w:t>
      </w:r>
      <w:r w:rsidR="00C06218" w:rsidRPr="00D63CDE">
        <w:rPr>
          <w:noProof/>
          <w:lang w:eastAsia="es-ES"/>
        </w:rPr>
        <w:t xml:space="preserve"> </w:t>
      </w:r>
      <w:r w:rsidRPr="00D63CDE">
        <w:rPr>
          <w:noProof/>
          <w:lang w:eastAsia="es-ES"/>
        </w:rPr>
        <w:t>&lt;</w:t>
      </w:r>
      <w:r w:rsidR="00C06218" w:rsidRPr="00D63CDE">
        <w:rPr>
          <w:noProof/>
          <w:lang w:eastAsia="es-ES"/>
        </w:rPr>
        <w:t xml:space="preserve"> </w:t>
      </w:r>
      <w:r w:rsidRPr="00D63CDE">
        <w:rPr>
          <w:noProof/>
          <w:lang w:eastAsia="es-ES"/>
        </w:rPr>
        <w:t xml:space="preserve">0.01 *** for </w:t>
      </w:r>
      <w:r w:rsidRPr="00D63CDE">
        <w:rPr>
          <w:i/>
          <w:noProof/>
          <w:lang w:eastAsia="es-ES"/>
        </w:rPr>
        <w:t>p</w:t>
      </w:r>
      <w:r w:rsidR="00C06218" w:rsidRPr="00D63CDE">
        <w:rPr>
          <w:noProof/>
          <w:lang w:eastAsia="es-ES"/>
        </w:rPr>
        <w:t xml:space="preserve"> </w:t>
      </w:r>
      <w:r w:rsidRPr="00D63CDE">
        <w:rPr>
          <w:noProof/>
          <w:lang w:eastAsia="es-ES"/>
        </w:rPr>
        <w:t>&lt;</w:t>
      </w:r>
      <w:r w:rsidR="00C06218" w:rsidRPr="00D63CDE">
        <w:rPr>
          <w:noProof/>
          <w:lang w:eastAsia="es-ES"/>
        </w:rPr>
        <w:t xml:space="preserve"> </w:t>
      </w:r>
      <w:r w:rsidRPr="00D63CDE">
        <w:rPr>
          <w:noProof/>
          <w:lang w:eastAsia="es-ES"/>
        </w:rPr>
        <w:t>0.001</w:t>
      </w:r>
      <w:r w:rsidR="003A11BA" w:rsidRPr="00D63CDE">
        <w:rPr>
          <w:noProof/>
          <w:lang w:eastAsia="es-ES"/>
        </w:rPr>
        <w:t xml:space="preserve"> and superscript letter</w:t>
      </w:r>
      <w:r w:rsidR="00440047" w:rsidRPr="00D63CDE">
        <w:rPr>
          <w:noProof/>
          <w:lang w:eastAsia="es-ES"/>
        </w:rPr>
        <w:t>s</w:t>
      </w:r>
      <w:r w:rsidR="003A11BA" w:rsidRPr="00D63CDE">
        <w:rPr>
          <w:noProof/>
          <w:lang w:eastAsia="es-ES"/>
        </w:rPr>
        <w:t xml:space="preserve"> show differences (</w:t>
      </w:r>
      <w:r w:rsidR="003A11BA" w:rsidRPr="00D63CDE">
        <w:rPr>
          <w:i/>
          <w:noProof/>
          <w:lang w:eastAsia="es-ES"/>
        </w:rPr>
        <w:t>p</w:t>
      </w:r>
      <w:r w:rsidR="00440047" w:rsidRPr="00D63CDE">
        <w:rPr>
          <w:noProof/>
          <w:lang w:eastAsia="es-ES"/>
        </w:rPr>
        <w:t xml:space="preserve">&lt;0.05) </w:t>
      </w:r>
      <w:r w:rsidR="00FB59FD" w:rsidRPr="00D63CDE">
        <w:rPr>
          <w:noProof/>
          <w:lang w:eastAsia="es-ES"/>
        </w:rPr>
        <w:t>when</w:t>
      </w:r>
      <w:r w:rsidR="00440047" w:rsidRPr="00D63CDE">
        <w:rPr>
          <w:noProof/>
          <w:lang w:eastAsia="es-ES"/>
        </w:rPr>
        <w:t xml:space="preserve"> </w:t>
      </w:r>
      <w:r w:rsidR="00FB59FD" w:rsidRPr="00D63CDE">
        <w:rPr>
          <w:noProof/>
          <w:lang w:eastAsia="es-ES"/>
        </w:rPr>
        <w:t xml:space="preserve">letters are </w:t>
      </w:r>
      <w:r w:rsidR="00440047" w:rsidRPr="00D63CDE">
        <w:rPr>
          <w:noProof/>
          <w:lang w:eastAsia="es-ES"/>
        </w:rPr>
        <w:t>different</w:t>
      </w:r>
      <w:r w:rsidRPr="00D63CDE">
        <w:rPr>
          <w:noProof/>
          <w:lang w:eastAsia="es-ES"/>
        </w:rPr>
        <w:t xml:space="preserve">. </w:t>
      </w:r>
      <w:r w:rsidRPr="00D63CDE">
        <w:rPr>
          <w:noProof/>
          <w:vertAlign w:val="superscript"/>
          <w:lang w:eastAsia="es-ES"/>
        </w:rPr>
        <w:t>2</w:t>
      </w:r>
      <w:r w:rsidRPr="00D63CDE">
        <w:rPr>
          <w:noProof/>
          <w:lang w:eastAsia="es-ES"/>
        </w:rPr>
        <w:t xml:space="preserve"> </w:t>
      </w:r>
      <w:r w:rsidRPr="00D63CDE">
        <w:rPr>
          <w:i/>
          <w:noProof/>
          <w:lang w:eastAsia="es-ES"/>
        </w:rPr>
        <w:t>p</w:t>
      </w:r>
      <w:r w:rsidRPr="00D63CDE">
        <w:rPr>
          <w:noProof/>
          <w:lang w:eastAsia="es-ES"/>
        </w:rPr>
        <w:t xml:space="preserve"> values adjusted by multiple-test procedure Benjamini Hochberg. </w:t>
      </w:r>
      <w:r w:rsidRPr="00D63CDE">
        <w:rPr>
          <w:noProof/>
          <w:vertAlign w:val="superscript"/>
          <w:lang w:eastAsia="es-ES"/>
        </w:rPr>
        <w:t>2</w:t>
      </w:r>
      <w:r w:rsidRPr="00D63CDE">
        <w:rPr>
          <w:noProof/>
          <w:lang w:eastAsia="es-ES"/>
        </w:rPr>
        <w:t xml:space="preserve"> Energy Intake Reported: Basal Metabolic Rate ratio. </w:t>
      </w:r>
      <w:r w:rsidRPr="00D63CDE">
        <w:rPr>
          <w:noProof/>
          <w:vertAlign w:val="superscript"/>
          <w:lang w:eastAsia="es-ES"/>
        </w:rPr>
        <w:t>3</w:t>
      </w:r>
      <w:r w:rsidRPr="00D63CDE">
        <w:rPr>
          <w:noProof/>
          <w:lang w:eastAsia="es-ES"/>
        </w:rPr>
        <w:t xml:space="preserve"> </w:t>
      </w:r>
      <w:r w:rsidRPr="00D63CDE">
        <w:rPr>
          <w:i/>
          <w:noProof/>
          <w:lang w:eastAsia="es-ES"/>
        </w:rPr>
        <w:t>p</w:t>
      </w:r>
      <w:r w:rsidRPr="00D63CDE">
        <w:rPr>
          <w:noProof/>
          <w:lang w:eastAsia="es-ES"/>
        </w:rPr>
        <w:t xml:space="preserve"> values for chi square analysis.</w:t>
      </w:r>
    </w:p>
    <w:p w14:paraId="3F094177" w14:textId="77777777" w:rsidR="008C4369" w:rsidRPr="00D63CDE" w:rsidRDefault="008C4369">
      <w:pPr>
        <w:spacing w:line="240" w:lineRule="auto"/>
        <w:jc w:val="left"/>
        <w:rPr>
          <w:rFonts w:ascii="Palatino Linotype" w:eastAsiaTheme="minorEastAsia" w:hAnsi="Palatino Linotype"/>
          <w:noProof/>
          <w:sz w:val="20"/>
          <w:szCs w:val="18"/>
          <w:lang w:eastAsia="zh-CN"/>
        </w:rPr>
      </w:pPr>
      <w:r w:rsidRPr="00D63CDE">
        <w:rPr>
          <w:rFonts w:ascii="Palatino Linotype" w:eastAsiaTheme="minorEastAsia" w:hAnsi="Palatino Linotype"/>
          <w:noProof/>
          <w:sz w:val="20"/>
          <w:szCs w:val="18"/>
          <w:lang w:eastAsia="zh-CN"/>
        </w:rPr>
        <w:br w:type="page"/>
      </w:r>
    </w:p>
    <w:p w14:paraId="5356E74D" w14:textId="77777777" w:rsidR="00E21C1B" w:rsidRPr="00D63CDE" w:rsidRDefault="00E21C1B" w:rsidP="00E21C1B">
      <w:pPr>
        <w:pStyle w:val="MDPI22heading2"/>
      </w:pPr>
      <w:r w:rsidRPr="00D63CDE">
        <w:lastRenderedPageBreak/>
        <w:t>3.4. Habits and Attitude towards Feeding</w:t>
      </w:r>
    </w:p>
    <w:p w14:paraId="612138A9" w14:textId="77777777" w:rsidR="008C4369" w:rsidRPr="00D63CDE" w:rsidRDefault="008C4369" w:rsidP="00D63CDE">
      <w:pPr>
        <w:pStyle w:val="MDPI41tablecaption"/>
        <w:spacing w:before="120" w:after="240"/>
        <w:ind w:left="0" w:right="0"/>
        <w:jc w:val="center"/>
        <w:rPr>
          <w:noProof/>
        </w:rPr>
      </w:pPr>
      <w:r w:rsidRPr="00D63CDE">
        <w:rPr>
          <w:b/>
          <w:noProof/>
        </w:rPr>
        <w:t xml:space="preserve">Table </w:t>
      </w:r>
      <w:r w:rsidR="00951328" w:rsidRPr="00D63CDE">
        <w:rPr>
          <w:b/>
          <w:noProof/>
        </w:rPr>
        <w:t>S</w:t>
      </w:r>
      <w:r w:rsidRPr="00D63CDE">
        <w:rPr>
          <w:b/>
          <w:noProof/>
        </w:rPr>
        <w:t>4.</w:t>
      </w:r>
      <w:r w:rsidRPr="00D63CDE">
        <w:rPr>
          <w:noProof/>
        </w:rPr>
        <w:t xml:space="preserve"> Food composition of dietary patterns in grams per 1000 kcal.</w:t>
      </w:r>
    </w:p>
    <w:tbl>
      <w:tblPr>
        <w:tblW w:w="13120"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2620"/>
        <w:gridCol w:w="1800"/>
        <w:gridCol w:w="600"/>
        <w:gridCol w:w="1800"/>
        <w:gridCol w:w="600"/>
        <w:gridCol w:w="1800"/>
        <w:gridCol w:w="600"/>
        <w:gridCol w:w="1800"/>
        <w:gridCol w:w="600"/>
        <w:gridCol w:w="900"/>
      </w:tblGrid>
      <w:tr w:rsidR="00D63CDE" w:rsidRPr="00D63CDE" w14:paraId="6ABB8877" w14:textId="77777777" w:rsidTr="00433CEE">
        <w:trPr>
          <w:trHeight w:val="560"/>
          <w:jc w:val="center"/>
        </w:trPr>
        <w:tc>
          <w:tcPr>
            <w:tcW w:w="2620" w:type="dxa"/>
            <w:shd w:val="clear" w:color="auto" w:fill="auto"/>
            <w:noWrap/>
            <w:vAlign w:val="center"/>
            <w:hideMark/>
          </w:tcPr>
          <w:p w14:paraId="5287A1B5" w14:textId="77777777" w:rsidR="00D63CDE" w:rsidRPr="00D63CDE" w:rsidRDefault="00D63CDE" w:rsidP="00CF3A4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Variable</w:t>
            </w:r>
          </w:p>
        </w:tc>
        <w:tc>
          <w:tcPr>
            <w:tcW w:w="2400" w:type="dxa"/>
            <w:gridSpan w:val="2"/>
            <w:shd w:val="clear" w:color="auto" w:fill="auto"/>
            <w:noWrap/>
            <w:vAlign w:val="center"/>
            <w:hideMark/>
          </w:tcPr>
          <w:p w14:paraId="58A4C2D2" w14:textId="06841D8C" w:rsidR="00D63CDE" w:rsidRPr="00D63CDE" w:rsidRDefault="00D63CDE" w:rsidP="00CF3A4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Prudent</w:t>
            </w:r>
          </w:p>
        </w:tc>
        <w:tc>
          <w:tcPr>
            <w:tcW w:w="2400" w:type="dxa"/>
            <w:gridSpan w:val="2"/>
            <w:shd w:val="clear" w:color="auto" w:fill="auto"/>
            <w:noWrap/>
            <w:vAlign w:val="center"/>
            <w:hideMark/>
          </w:tcPr>
          <w:p w14:paraId="124905CD" w14:textId="16C9B03E" w:rsidR="00D63CDE" w:rsidRPr="00D63CDE" w:rsidRDefault="00D63CDE" w:rsidP="00CF3A4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Healthy</w:t>
            </w:r>
          </w:p>
        </w:tc>
        <w:tc>
          <w:tcPr>
            <w:tcW w:w="2400" w:type="dxa"/>
            <w:gridSpan w:val="2"/>
            <w:shd w:val="clear" w:color="auto" w:fill="auto"/>
            <w:noWrap/>
            <w:vAlign w:val="center"/>
            <w:hideMark/>
          </w:tcPr>
          <w:p w14:paraId="2E3D87A1" w14:textId="33665BA2" w:rsidR="00D63CDE" w:rsidRPr="00D63CDE" w:rsidRDefault="00D63CDE" w:rsidP="00CF3A4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Western</w:t>
            </w:r>
          </w:p>
        </w:tc>
        <w:tc>
          <w:tcPr>
            <w:tcW w:w="2400" w:type="dxa"/>
            <w:gridSpan w:val="2"/>
            <w:shd w:val="clear" w:color="auto" w:fill="auto"/>
            <w:noWrap/>
            <w:vAlign w:val="center"/>
            <w:hideMark/>
          </w:tcPr>
          <w:p w14:paraId="50378353" w14:textId="3C5DEC81" w:rsidR="00D63CDE" w:rsidRPr="00D63CDE" w:rsidRDefault="00D63CDE" w:rsidP="00CF3A4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noProof/>
                <w:sz w:val="20"/>
                <w:lang w:eastAsia="es-ES"/>
              </w:rPr>
              <w:t>Compensatory</w:t>
            </w:r>
          </w:p>
        </w:tc>
        <w:tc>
          <w:tcPr>
            <w:tcW w:w="900" w:type="dxa"/>
            <w:shd w:val="clear" w:color="auto" w:fill="auto"/>
            <w:noWrap/>
            <w:vAlign w:val="center"/>
            <w:hideMark/>
          </w:tcPr>
          <w:p w14:paraId="7CB5EFC0" w14:textId="501D2C55" w:rsidR="00D63CDE" w:rsidRPr="00D63CDE" w:rsidRDefault="00D63CDE" w:rsidP="00CF3A47">
            <w:pPr>
              <w:adjustRightInd w:val="0"/>
              <w:snapToGrid w:val="0"/>
              <w:spacing w:line="240" w:lineRule="auto"/>
              <w:jc w:val="center"/>
              <w:rPr>
                <w:rFonts w:ascii="Palatino Linotype" w:hAnsi="Palatino Linotype"/>
                <w:b/>
                <w:noProof/>
                <w:sz w:val="20"/>
                <w:lang w:eastAsia="es-ES"/>
              </w:rPr>
            </w:pPr>
            <w:r w:rsidRPr="00D63CDE">
              <w:rPr>
                <w:rFonts w:ascii="Palatino Linotype" w:hAnsi="Palatino Linotype"/>
                <w:b/>
                <w:i/>
                <w:noProof/>
                <w:sz w:val="20"/>
                <w:lang w:eastAsia="es-ES"/>
              </w:rPr>
              <w:t>p</w:t>
            </w:r>
            <w:r w:rsidRPr="00D63CDE">
              <w:rPr>
                <w:rFonts w:ascii="Palatino Linotype" w:hAnsi="Palatino Linotype"/>
                <w:b/>
                <w:noProof/>
                <w:sz w:val="20"/>
                <w:lang w:eastAsia="es-ES"/>
              </w:rPr>
              <w:t xml:space="preserve"> </w:t>
            </w:r>
            <w:r w:rsidRPr="00D63CDE">
              <w:rPr>
                <w:rFonts w:ascii="Palatino Linotype" w:hAnsi="Palatino Linotype"/>
                <w:b/>
                <w:noProof/>
                <w:sz w:val="20"/>
                <w:vertAlign w:val="superscript"/>
                <w:lang w:eastAsia="es-ES"/>
              </w:rPr>
              <w:t>1,2</w:t>
            </w:r>
          </w:p>
        </w:tc>
      </w:tr>
      <w:tr w:rsidR="00AC6CD9" w:rsidRPr="00D63CDE" w14:paraId="70F86421" w14:textId="77777777" w:rsidTr="00D63CDE">
        <w:trPr>
          <w:jc w:val="center"/>
        </w:trPr>
        <w:tc>
          <w:tcPr>
            <w:tcW w:w="2620" w:type="dxa"/>
            <w:tcBorders>
              <w:top w:val="single" w:sz="4" w:space="0" w:color="auto"/>
            </w:tcBorders>
            <w:shd w:val="clear" w:color="auto" w:fill="auto"/>
            <w:noWrap/>
            <w:vAlign w:val="center"/>
            <w:hideMark/>
          </w:tcPr>
          <w:p w14:paraId="5BEBE4D7"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Fruits</w:t>
            </w:r>
          </w:p>
        </w:tc>
        <w:tc>
          <w:tcPr>
            <w:tcW w:w="1800" w:type="dxa"/>
            <w:vMerge w:val="restart"/>
            <w:tcBorders>
              <w:top w:val="single" w:sz="4" w:space="0" w:color="auto"/>
            </w:tcBorders>
            <w:shd w:val="clear" w:color="auto" w:fill="auto"/>
            <w:noWrap/>
            <w:vAlign w:val="center"/>
            <w:hideMark/>
          </w:tcPr>
          <w:p w14:paraId="1AD5850E" w14:textId="7C3E87A2"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210.2 ± 139.6</w:t>
            </w:r>
          </w:p>
          <w:p w14:paraId="4F8C0F81" w14:textId="7184A235"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81.0 ± 49.1</w:t>
            </w:r>
          </w:p>
          <w:p w14:paraId="4BDC4F5C" w14:textId="76854D1C"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25.1 ± 28.7</w:t>
            </w:r>
          </w:p>
          <w:p w14:paraId="1F4EF0A9" w14:textId="680F81CB"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18.1 ± 12.9</w:t>
            </w:r>
          </w:p>
        </w:tc>
        <w:tc>
          <w:tcPr>
            <w:tcW w:w="600" w:type="dxa"/>
            <w:tcBorders>
              <w:top w:val="single" w:sz="4" w:space="0" w:color="auto"/>
            </w:tcBorders>
            <w:shd w:val="clear" w:color="auto" w:fill="auto"/>
            <w:noWrap/>
            <w:vAlign w:val="center"/>
            <w:hideMark/>
          </w:tcPr>
          <w:p w14:paraId="32733E4A"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val="restart"/>
            <w:tcBorders>
              <w:top w:val="single" w:sz="4" w:space="0" w:color="auto"/>
            </w:tcBorders>
            <w:shd w:val="clear" w:color="auto" w:fill="auto"/>
            <w:noWrap/>
            <w:vAlign w:val="center"/>
            <w:hideMark/>
          </w:tcPr>
          <w:p w14:paraId="1662072D" w14:textId="390383CE"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245.0 ± 164.0</w:t>
            </w:r>
          </w:p>
          <w:p w14:paraId="2135070B" w14:textId="779E5FCF"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60.7 ± 39.9</w:t>
            </w:r>
          </w:p>
          <w:p w14:paraId="06B13595" w14:textId="2764C4E2"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36.1 ± 37.9</w:t>
            </w:r>
          </w:p>
          <w:p w14:paraId="4C8F786F" w14:textId="0E63D0B9"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21.3 ± 14.6</w:t>
            </w:r>
          </w:p>
          <w:p w14:paraId="660C79D1" w14:textId="65B14F4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29.6 ± 19.9</w:t>
            </w:r>
          </w:p>
          <w:p w14:paraId="252DAB93" w14:textId="1C501650"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44.4 ± 31.7</w:t>
            </w:r>
          </w:p>
          <w:p w14:paraId="1EDDD7BE" w14:textId="19859BB1"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156.6 ± 112.0</w:t>
            </w:r>
          </w:p>
          <w:p w14:paraId="0784F1A0" w14:textId="0EA231F4"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30.6 ± 52.7</w:t>
            </w:r>
          </w:p>
          <w:p w14:paraId="46840B55" w14:textId="3077F794"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10.8 ± 11.0</w:t>
            </w:r>
          </w:p>
          <w:p w14:paraId="4D4473DF" w14:textId="1FF224A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0.8 ± 1.6</w:t>
            </w:r>
          </w:p>
          <w:p w14:paraId="593821B0" w14:textId="091702FD"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7.6 ± 6.3</w:t>
            </w:r>
          </w:p>
          <w:p w14:paraId="6649ADBB" w14:textId="20A27CFA"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3.0 ± 5.4</w:t>
            </w:r>
          </w:p>
          <w:p w14:paraId="56134309" w14:textId="4B7DCE99"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52.6 ± 54.5</w:t>
            </w:r>
          </w:p>
          <w:p w14:paraId="554E06BF" w14:textId="5426F7C1"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20.0 ± 17.3</w:t>
            </w:r>
          </w:p>
          <w:p w14:paraId="340E9CBB" w14:textId="28AB180F"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16.1 ± 12.0</w:t>
            </w:r>
          </w:p>
          <w:p w14:paraId="12978C96" w14:textId="7AD37D15"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13.5 ± 11.8</w:t>
            </w:r>
          </w:p>
          <w:p w14:paraId="1E176B3E" w14:textId="7EDF7B7A"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10.4 ± 16.9</w:t>
            </w:r>
          </w:p>
          <w:p w14:paraId="7916CD04" w14:textId="78D19D2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126.2 ± 79.9</w:t>
            </w:r>
          </w:p>
          <w:p w14:paraId="4F712453" w14:textId="57A722F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131.0 ± 147.0</w:t>
            </w:r>
          </w:p>
          <w:p w14:paraId="7B0B83A0" w14:textId="705C93F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18.5 ± 12.4</w:t>
            </w:r>
          </w:p>
          <w:p w14:paraId="4F4DBF47" w14:textId="4DE7684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5.9 ± 4.6</w:t>
            </w:r>
          </w:p>
          <w:p w14:paraId="19C25E9B" w14:textId="07B5DD39"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25.7 ± 43.3</w:t>
            </w:r>
          </w:p>
          <w:p w14:paraId="27A1551B" w14:textId="0C716F6A"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42.4 ± 40.3</w:t>
            </w:r>
          </w:p>
          <w:p w14:paraId="72693823" w14:textId="7AA086F1"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12.2 ± 12.0</w:t>
            </w:r>
          </w:p>
        </w:tc>
        <w:tc>
          <w:tcPr>
            <w:tcW w:w="600" w:type="dxa"/>
            <w:tcBorders>
              <w:top w:val="single" w:sz="4" w:space="0" w:color="auto"/>
            </w:tcBorders>
            <w:shd w:val="clear" w:color="auto" w:fill="auto"/>
            <w:noWrap/>
            <w:vAlign w:val="center"/>
            <w:hideMark/>
          </w:tcPr>
          <w:p w14:paraId="499B8A07"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val="restart"/>
            <w:tcBorders>
              <w:top w:val="single" w:sz="4" w:space="0" w:color="auto"/>
            </w:tcBorders>
            <w:shd w:val="clear" w:color="auto" w:fill="auto"/>
            <w:noWrap/>
            <w:vAlign w:val="center"/>
            <w:hideMark/>
          </w:tcPr>
          <w:p w14:paraId="6D639B55" w14:textId="11893DBC"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94.2 ± 73.7</w:t>
            </w:r>
          </w:p>
          <w:p w14:paraId="5641C021" w14:textId="2714E101"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105.5 ± 65.2</w:t>
            </w:r>
          </w:p>
          <w:p w14:paraId="1C529117" w14:textId="52F0C0D9"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9.6 ± 18.4</w:t>
            </w:r>
          </w:p>
          <w:p w14:paraId="39CA4020" w14:textId="571F72D5"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32.4 ± 21.6</w:t>
            </w:r>
          </w:p>
          <w:p w14:paraId="7E150ECA" w14:textId="4C7708C2"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30.5 ± 20.3</w:t>
            </w:r>
          </w:p>
          <w:p w14:paraId="61FA3B08" w14:textId="136B881A"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21.3 ± 13.9</w:t>
            </w:r>
          </w:p>
          <w:p w14:paraId="3A2385BC" w14:textId="043251AA"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190.0 ± 152.5</w:t>
            </w:r>
          </w:p>
          <w:p w14:paraId="274E29C8" w14:textId="048EAEDA"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41.9 ± 65.1</w:t>
            </w:r>
          </w:p>
          <w:p w14:paraId="78168780" w14:textId="704F3BF8"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6.4 ± 5.9</w:t>
            </w:r>
          </w:p>
          <w:p w14:paraId="619CF969" w14:textId="1CF37128"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1.0 ± 1.5</w:t>
            </w:r>
          </w:p>
          <w:p w14:paraId="0522B08E" w14:textId="7E1C0724"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3.8 ± 3.6</w:t>
            </w:r>
          </w:p>
          <w:p w14:paraId="7514FF25" w14:textId="1AFC1FCE"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1.1 ± 1.9</w:t>
            </w:r>
          </w:p>
          <w:p w14:paraId="6154557A" w14:textId="50FA80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76.1 ± 126.7</w:t>
            </w:r>
          </w:p>
          <w:p w14:paraId="2E3DA3DE" w14:textId="098E4982"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11.1 ± 9.7</w:t>
            </w:r>
          </w:p>
          <w:p w14:paraId="3FAEB27B" w14:textId="3DFE6C72"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12.9 ± 9.3</w:t>
            </w:r>
          </w:p>
          <w:p w14:paraId="5FB0E825" w14:textId="7C5F74C0"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14.2 ± 13.5</w:t>
            </w:r>
          </w:p>
          <w:p w14:paraId="054802EA" w14:textId="548331CE"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1.8 ± 2.4</w:t>
            </w:r>
          </w:p>
          <w:p w14:paraId="5CD7CC46" w14:textId="3EDCF49F"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36.4 ± 21.5</w:t>
            </w:r>
          </w:p>
          <w:p w14:paraId="55AC228C" w14:textId="6EB92A2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54.5 ± 82.8</w:t>
            </w:r>
          </w:p>
          <w:p w14:paraId="335858A2" w14:textId="33C11EC8"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34.7 ± 19.9</w:t>
            </w:r>
          </w:p>
          <w:p w14:paraId="27860058" w14:textId="69E0717E"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17.0 ± 12.6</w:t>
            </w:r>
          </w:p>
          <w:p w14:paraId="425ED339" w14:textId="50D64C6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54.1 ± 74.8</w:t>
            </w:r>
          </w:p>
          <w:p w14:paraId="29C60DDC" w14:textId="0A45FE81"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32.3 ± 23.9</w:t>
            </w:r>
          </w:p>
          <w:p w14:paraId="18724511" w14:textId="77AC02A9"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19.2 ± 19.3</w:t>
            </w:r>
          </w:p>
        </w:tc>
        <w:tc>
          <w:tcPr>
            <w:tcW w:w="600" w:type="dxa"/>
            <w:tcBorders>
              <w:top w:val="single" w:sz="4" w:space="0" w:color="auto"/>
            </w:tcBorders>
            <w:shd w:val="clear" w:color="auto" w:fill="auto"/>
            <w:noWrap/>
            <w:vAlign w:val="center"/>
            <w:hideMark/>
          </w:tcPr>
          <w:p w14:paraId="72D04D5A"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val="restart"/>
            <w:tcBorders>
              <w:top w:val="single" w:sz="4" w:space="0" w:color="auto"/>
            </w:tcBorders>
            <w:shd w:val="clear" w:color="auto" w:fill="auto"/>
            <w:noWrap/>
            <w:vAlign w:val="center"/>
            <w:hideMark/>
          </w:tcPr>
          <w:p w14:paraId="12ED6FA3" w14:textId="48F5F08A"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112.5 ± 80.9</w:t>
            </w:r>
          </w:p>
          <w:p w14:paraId="3FCCC973" w14:textId="487A8E05"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89.9 ± 44.7</w:t>
            </w:r>
          </w:p>
          <w:p w14:paraId="2D503AB3" w14:textId="3A0D463C"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16.1 ± 21.8</w:t>
            </w:r>
          </w:p>
          <w:p w14:paraId="6D8263C3" w14:textId="6F896186"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34.0 ± 21.3</w:t>
            </w:r>
          </w:p>
          <w:p w14:paraId="57E7B809" w14:textId="1B30A5BC"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37.1 ± 19.2</w:t>
            </w:r>
          </w:p>
          <w:p w14:paraId="6EA0B428" w14:textId="632E989F"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28.8 ± 18.9</w:t>
            </w:r>
          </w:p>
          <w:p w14:paraId="0B4B4C4B" w14:textId="440F287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162.3 ± 131.4</w:t>
            </w:r>
          </w:p>
          <w:p w14:paraId="2CF9E13F" w14:textId="458CF7F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25.0 ± 36.1</w:t>
            </w:r>
          </w:p>
          <w:p w14:paraId="69FCAE37" w14:textId="5322BED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9.2 ± 8.9</w:t>
            </w:r>
          </w:p>
          <w:p w14:paraId="2E64260D" w14:textId="725A8332"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1.2 ± 2.7</w:t>
            </w:r>
          </w:p>
          <w:p w14:paraId="54FC6034" w14:textId="2E6234C4"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5.9 ± 4.4</w:t>
            </w:r>
          </w:p>
          <w:p w14:paraId="314F515A" w14:textId="0F54A70A"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1.5 ± 2.4</w:t>
            </w:r>
          </w:p>
          <w:p w14:paraId="1298644A" w14:textId="7553F150"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74.4 ± 90.0</w:t>
            </w:r>
          </w:p>
          <w:p w14:paraId="31948856" w14:textId="3AC83EC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16.1 ± 13.1</w:t>
            </w:r>
          </w:p>
          <w:p w14:paraId="5389E7C8" w14:textId="3AE1A636"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16.8 ± 13.0</w:t>
            </w:r>
          </w:p>
          <w:p w14:paraId="17E19DD3" w14:textId="005670A8"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17.7 ± 14.1</w:t>
            </w:r>
          </w:p>
          <w:p w14:paraId="03EBC113" w14:textId="10DCFA65"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3.4 ± 5.2</w:t>
            </w:r>
          </w:p>
          <w:p w14:paraId="614E66D2" w14:textId="4BBBEF1F"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58.6 ± 34.4</w:t>
            </w:r>
          </w:p>
          <w:p w14:paraId="710E19D4" w14:textId="34D4E662"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98.7 ± 115.6</w:t>
            </w:r>
          </w:p>
          <w:p w14:paraId="721AB3BA" w14:textId="75FBD2D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33.6 ± 19.5</w:t>
            </w:r>
          </w:p>
          <w:p w14:paraId="634C7655" w14:textId="16C64876"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11.8 ± 8.8</w:t>
            </w:r>
          </w:p>
          <w:p w14:paraId="39116CA3" w14:textId="1225820F"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34.6 ± 58.1</w:t>
            </w:r>
          </w:p>
          <w:p w14:paraId="41005113" w14:textId="692BBBC1"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37.0 ± 28.8</w:t>
            </w:r>
          </w:p>
          <w:p w14:paraId="426DF7F5" w14:textId="190C225D"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14.9 ± 11.3</w:t>
            </w:r>
          </w:p>
        </w:tc>
        <w:tc>
          <w:tcPr>
            <w:tcW w:w="600" w:type="dxa"/>
            <w:tcBorders>
              <w:top w:val="single" w:sz="4" w:space="0" w:color="auto"/>
            </w:tcBorders>
            <w:shd w:val="clear" w:color="auto" w:fill="auto"/>
            <w:noWrap/>
            <w:vAlign w:val="center"/>
            <w:hideMark/>
          </w:tcPr>
          <w:p w14:paraId="0FCE3DAF"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900" w:type="dxa"/>
            <w:tcBorders>
              <w:top w:val="single" w:sz="4" w:space="0" w:color="auto"/>
            </w:tcBorders>
            <w:shd w:val="clear" w:color="auto" w:fill="auto"/>
            <w:noWrap/>
            <w:vAlign w:val="center"/>
            <w:hideMark/>
          </w:tcPr>
          <w:p w14:paraId="76212795"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5087D578" w14:textId="77777777" w:rsidTr="00D63CDE">
        <w:trPr>
          <w:jc w:val="center"/>
        </w:trPr>
        <w:tc>
          <w:tcPr>
            <w:tcW w:w="2620" w:type="dxa"/>
            <w:shd w:val="clear" w:color="auto" w:fill="auto"/>
            <w:noWrap/>
            <w:vAlign w:val="center"/>
            <w:hideMark/>
          </w:tcPr>
          <w:p w14:paraId="04264080"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Refined grains</w:t>
            </w:r>
          </w:p>
        </w:tc>
        <w:tc>
          <w:tcPr>
            <w:tcW w:w="1800" w:type="dxa"/>
            <w:vMerge/>
            <w:shd w:val="clear" w:color="auto" w:fill="auto"/>
            <w:noWrap/>
            <w:vAlign w:val="center"/>
            <w:hideMark/>
          </w:tcPr>
          <w:p w14:paraId="705E4686" w14:textId="3DE1CF2B"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600" w:type="dxa"/>
            <w:shd w:val="clear" w:color="auto" w:fill="auto"/>
            <w:noWrap/>
            <w:vAlign w:val="center"/>
            <w:hideMark/>
          </w:tcPr>
          <w:p w14:paraId="6BC47D09"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7EECC6CA" w14:textId="0A9BCF07"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C933409"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331126DD" w14:textId="79A2960E"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40CB8A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0A7F47AF" w14:textId="26EAA5F5"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FEDB5BA"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900" w:type="dxa"/>
            <w:shd w:val="clear" w:color="auto" w:fill="auto"/>
            <w:noWrap/>
            <w:vAlign w:val="center"/>
            <w:hideMark/>
          </w:tcPr>
          <w:p w14:paraId="6D618067"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58F3EF2A" w14:textId="77777777" w:rsidTr="00D63CDE">
        <w:trPr>
          <w:jc w:val="center"/>
        </w:trPr>
        <w:tc>
          <w:tcPr>
            <w:tcW w:w="2620" w:type="dxa"/>
            <w:shd w:val="clear" w:color="auto" w:fill="auto"/>
            <w:noWrap/>
            <w:vAlign w:val="center"/>
            <w:hideMark/>
          </w:tcPr>
          <w:p w14:paraId="061545B9"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Whole grains</w:t>
            </w:r>
          </w:p>
        </w:tc>
        <w:tc>
          <w:tcPr>
            <w:tcW w:w="1800" w:type="dxa"/>
            <w:vMerge/>
            <w:shd w:val="clear" w:color="auto" w:fill="auto"/>
            <w:noWrap/>
            <w:vAlign w:val="center"/>
            <w:hideMark/>
          </w:tcPr>
          <w:p w14:paraId="6D999EB8" w14:textId="20B17C3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600" w:type="dxa"/>
            <w:shd w:val="clear" w:color="auto" w:fill="auto"/>
            <w:noWrap/>
            <w:vAlign w:val="center"/>
            <w:hideMark/>
          </w:tcPr>
          <w:p w14:paraId="396AED35"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61317871" w14:textId="2F61BC7E"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1E662B0"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3DF4E144" w14:textId="4FF780B4"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672C4EB"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17595DEA" w14:textId="7A17FEA7"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A74A216"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900" w:type="dxa"/>
            <w:shd w:val="clear" w:color="auto" w:fill="auto"/>
            <w:noWrap/>
            <w:vAlign w:val="center"/>
            <w:hideMark/>
          </w:tcPr>
          <w:p w14:paraId="477B1C27"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053F4BED" w14:textId="77777777" w:rsidTr="00D63CDE">
        <w:trPr>
          <w:jc w:val="center"/>
        </w:trPr>
        <w:tc>
          <w:tcPr>
            <w:tcW w:w="2620" w:type="dxa"/>
            <w:shd w:val="clear" w:color="auto" w:fill="auto"/>
            <w:noWrap/>
            <w:vAlign w:val="center"/>
            <w:hideMark/>
          </w:tcPr>
          <w:p w14:paraId="212B06C9"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Red meat</w:t>
            </w:r>
          </w:p>
        </w:tc>
        <w:tc>
          <w:tcPr>
            <w:tcW w:w="1800" w:type="dxa"/>
            <w:vMerge/>
            <w:shd w:val="clear" w:color="auto" w:fill="auto"/>
            <w:noWrap/>
            <w:vAlign w:val="center"/>
            <w:hideMark/>
          </w:tcPr>
          <w:p w14:paraId="1F4BE013" w14:textId="0ACA8B33"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600" w:type="dxa"/>
            <w:shd w:val="clear" w:color="auto" w:fill="auto"/>
            <w:noWrap/>
            <w:vAlign w:val="center"/>
            <w:hideMark/>
          </w:tcPr>
          <w:p w14:paraId="3CE003D5"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089F39D1" w14:textId="2028E594"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F79B11C"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56C3A84D" w14:textId="3DC8E25D"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B1C7E78"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6D6AC1F6" w14:textId="39010A5F"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39FD94D"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900" w:type="dxa"/>
            <w:shd w:val="clear" w:color="auto" w:fill="auto"/>
            <w:noWrap/>
            <w:vAlign w:val="center"/>
            <w:hideMark/>
          </w:tcPr>
          <w:p w14:paraId="16603E36"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392106D4" w14:textId="77777777" w:rsidTr="00D63CDE">
        <w:trPr>
          <w:jc w:val="center"/>
        </w:trPr>
        <w:tc>
          <w:tcPr>
            <w:tcW w:w="2620" w:type="dxa"/>
            <w:shd w:val="clear" w:color="auto" w:fill="auto"/>
            <w:noWrap/>
            <w:vAlign w:val="center"/>
            <w:hideMark/>
          </w:tcPr>
          <w:p w14:paraId="68508050"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White meat</w:t>
            </w:r>
          </w:p>
        </w:tc>
        <w:tc>
          <w:tcPr>
            <w:tcW w:w="1800" w:type="dxa"/>
            <w:vMerge w:val="restart"/>
            <w:shd w:val="clear" w:color="auto" w:fill="auto"/>
            <w:noWrap/>
            <w:vAlign w:val="center"/>
            <w:hideMark/>
          </w:tcPr>
          <w:p w14:paraId="34ABB340" w14:textId="4BDEA206"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28.6 ± 18.9</w:t>
            </w:r>
          </w:p>
          <w:p w14:paraId="67B50803" w14:textId="4A1E1F05"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33.3 ± 24.0</w:t>
            </w:r>
          </w:p>
          <w:p w14:paraId="759771C6" w14:textId="01957EE2"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230.5 ± 169.9</w:t>
            </w:r>
          </w:p>
          <w:p w14:paraId="40CDFAC2" w14:textId="0183F6C1"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38.7 ± 60.4</w:t>
            </w:r>
          </w:p>
          <w:p w14:paraId="2873BFF5" w14:textId="4C924CFD"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8.3 ± 8.5</w:t>
            </w:r>
          </w:p>
          <w:p w14:paraId="0D2AF166" w14:textId="594FA86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0.7 ± 1.3</w:t>
            </w:r>
          </w:p>
          <w:p w14:paraId="742D0586" w14:textId="5A2B4473"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5.7 ± 5.1</w:t>
            </w:r>
          </w:p>
          <w:p w14:paraId="0F20963F" w14:textId="68815FDB"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1.4 ± 2.4</w:t>
            </w:r>
          </w:p>
          <w:p w14:paraId="16E84368" w14:textId="39075476"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55.2 ± 70.0</w:t>
            </w:r>
          </w:p>
          <w:p w14:paraId="1A125522" w14:textId="58CCD215"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12.9 ± 12.3</w:t>
            </w:r>
          </w:p>
          <w:p w14:paraId="04212DB4" w14:textId="6CCE9BD5"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12.9 ± 11.7</w:t>
            </w:r>
          </w:p>
          <w:p w14:paraId="2CEBD5BC" w14:textId="40A13C04"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10.7 ± 11.5</w:t>
            </w:r>
          </w:p>
          <w:p w14:paraId="58B66483" w14:textId="77AF2BE9"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2.9 ± 4.5</w:t>
            </w:r>
          </w:p>
          <w:p w14:paraId="340EF6CE" w14:textId="762F174E"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75.0 ± 40.4</w:t>
            </w:r>
          </w:p>
          <w:p w14:paraId="6BB30828" w14:textId="55A91964"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82.9 ± 106.8</w:t>
            </w:r>
          </w:p>
          <w:p w14:paraId="7542A2CD" w14:textId="5A6391CB"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20.3 ± 13.7</w:t>
            </w:r>
          </w:p>
          <w:p w14:paraId="18B3E3A1" w14:textId="1360E77B"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7.6 ± 7.4</w:t>
            </w:r>
          </w:p>
          <w:p w14:paraId="00A74CAC" w14:textId="304241BB"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29.7 ± 62.7</w:t>
            </w:r>
          </w:p>
          <w:p w14:paraId="6902AB41" w14:textId="54370B19"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30.7 ± 28.7</w:t>
            </w:r>
          </w:p>
          <w:p w14:paraId="7AFAF313" w14:textId="671A5BAA"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21.4 ± 22.0</w:t>
            </w:r>
          </w:p>
        </w:tc>
        <w:tc>
          <w:tcPr>
            <w:tcW w:w="600" w:type="dxa"/>
            <w:shd w:val="clear" w:color="auto" w:fill="auto"/>
            <w:noWrap/>
            <w:vAlign w:val="center"/>
            <w:hideMark/>
          </w:tcPr>
          <w:p w14:paraId="084C1EE9"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240EF2B2" w14:textId="7DD5A4AB"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6C815AEC"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7D8CFECB" w14:textId="444FE541"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517BB77"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2C10F386" w14:textId="6B186B4D"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15B2AE2"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900" w:type="dxa"/>
            <w:shd w:val="clear" w:color="auto" w:fill="auto"/>
            <w:noWrap/>
            <w:vAlign w:val="center"/>
            <w:hideMark/>
          </w:tcPr>
          <w:p w14:paraId="4188D35A"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0AE8DC29" w14:textId="77777777" w:rsidTr="00D63CDE">
        <w:trPr>
          <w:jc w:val="center"/>
        </w:trPr>
        <w:tc>
          <w:tcPr>
            <w:tcW w:w="2620" w:type="dxa"/>
            <w:shd w:val="clear" w:color="auto" w:fill="auto"/>
            <w:noWrap/>
            <w:vAlign w:val="center"/>
            <w:hideMark/>
          </w:tcPr>
          <w:p w14:paraId="430FB268"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Fish products</w:t>
            </w:r>
          </w:p>
        </w:tc>
        <w:tc>
          <w:tcPr>
            <w:tcW w:w="1800" w:type="dxa"/>
            <w:vMerge/>
            <w:shd w:val="clear" w:color="auto" w:fill="auto"/>
            <w:noWrap/>
            <w:vAlign w:val="center"/>
            <w:hideMark/>
          </w:tcPr>
          <w:p w14:paraId="36C7106B" w14:textId="5673D47D"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DCDBC4E"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10452DC8" w14:textId="570A4BC4"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8FA031C"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14DD8386" w14:textId="7A8DEE0B"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10B6FCB"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04EA9F03" w14:textId="7B473811"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7E2E479"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900" w:type="dxa"/>
            <w:shd w:val="clear" w:color="auto" w:fill="auto"/>
            <w:noWrap/>
            <w:vAlign w:val="center"/>
            <w:hideMark/>
          </w:tcPr>
          <w:p w14:paraId="1663BA25"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628DF8A2" w14:textId="77777777" w:rsidTr="00D63CDE">
        <w:trPr>
          <w:jc w:val="center"/>
        </w:trPr>
        <w:tc>
          <w:tcPr>
            <w:tcW w:w="2620" w:type="dxa"/>
            <w:shd w:val="clear" w:color="auto" w:fill="auto"/>
            <w:noWrap/>
            <w:vAlign w:val="center"/>
            <w:hideMark/>
          </w:tcPr>
          <w:p w14:paraId="2252C5A5"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Reduced fat dairy products</w:t>
            </w:r>
          </w:p>
        </w:tc>
        <w:tc>
          <w:tcPr>
            <w:tcW w:w="1800" w:type="dxa"/>
            <w:vMerge/>
            <w:shd w:val="clear" w:color="auto" w:fill="auto"/>
            <w:noWrap/>
            <w:vAlign w:val="center"/>
            <w:hideMark/>
          </w:tcPr>
          <w:p w14:paraId="1458E69C" w14:textId="5CB1BE18"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1939CE7"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528DF65D" w14:textId="4068CD40"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B312826"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3DFAAEBC" w14:textId="19350179"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50E3325"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b,c</w:t>
            </w:r>
          </w:p>
        </w:tc>
        <w:tc>
          <w:tcPr>
            <w:tcW w:w="1800" w:type="dxa"/>
            <w:vMerge/>
            <w:shd w:val="clear" w:color="auto" w:fill="auto"/>
            <w:noWrap/>
            <w:vAlign w:val="center"/>
            <w:hideMark/>
          </w:tcPr>
          <w:p w14:paraId="7C82F879" w14:textId="2DBB4770"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78327F4"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 b</w:t>
            </w:r>
          </w:p>
        </w:tc>
        <w:tc>
          <w:tcPr>
            <w:tcW w:w="900" w:type="dxa"/>
            <w:shd w:val="clear" w:color="auto" w:fill="auto"/>
            <w:noWrap/>
            <w:vAlign w:val="center"/>
            <w:hideMark/>
          </w:tcPr>
          <w:p w14:paraId="0DA087FF"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14010DF5" w14:textId="77777777" w:rsidTr="00D63CDE">
        <w:trPr>
          <w:jc w:val="center"/>
        </w:trPr>
        <w:tc>
          <w:tcPr>
            <w:tcW w:w="2620" w:type="dxa"/>
            <w:shd w:val="clear" w:color="auto" w:fill="auto"/>
            <w:noWrap/>
            <w:vAlign w:val="center"/>
            <w:hideMark/>
          </w:tcPr>
          <w:p w14:paraId="7B884520"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Full fat dairy products</w:t>
            </w:r>
          </w:p>
        </w:tc>
        <w:tc>
          <w:tcPr>
            <w:tcW w:w="1800" w:type="dxa"/>
            <w:vMerge/>
            <w:shd w:val="clear" w:color="auto" w:fill="auto"/>
            <w:noWrap/>
            <w:vAlign w:val="center"/>
            <w:hideMark/>
          </w:tcPr>
          <w:p w14:paraId="285B66B3" w14:textId="11AAE078"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57FA0B7"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1800" w:type="dxa"/>
            <w:vMerge/>
            <w:shd w:val="clear" w:color="auto" w:fill="auto"/>
            <w:noWrap/>
            <w:vAlign w:val="center"/>
            <w:hideMark/>
          </w:tcPr>
          <w:p w14:paraId="2FB7CF57" w14:textId="243ACACF"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999FB2C"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1800" w:type="dxa"/>
            <w:vMerge/>
            <w:shd w:val="clear" w:color="auto" w:fill="auto"/>
            <w:noWrap/>
            <w:vAlign w:val="center"/>
            <w:hideMark/>
          </w:tcPr>
          <w:p w14:paraId="7F51C62D" w14:textId="4994359D"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F2CB204"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1800" w:type="dxa"/>
            <w:vMerge/>
            <w:shd w:val="clear" w:color="auto" w:fill="auto"/>
            <w:noWrap/>
            <w:vAlign w:val="center"/>
            <w:hideMark/>
          </w:tcPr>
          <w:p w14:paraId="1B9352AD" w14:textId="5FB2EBEF"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DD78119"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900" w:type="dxa"/>
            <w:shd w:val="clear" w:color="auto" w:fill="auto"/>
            <w:noWrap/>
            <w:vAlign w:val="center"/>
            <w:hideMark/>
          </w:tcPr>
          <w:p w14:paraId="4F809C82"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p>
        </w:tc>
      </w:tr>
      <w:tr w:rsidR="00AC6CD9" w:rsidRPr="00D63CDE" w14:paraId="16DDD799" w14:textId="77777777" w:rsidTr="00D63CDE">
        <w:trPr>
          <w:jc w:val="center"/>
        </w:trPr>
        <w:tc>
          <w:tcPr>
            <w:tcW w:w="2620" w:type="dxa"/>
            <w:shd w:val="clear" w:color="auto" w:fill="auto"/>
            <w:noWrap/>
            <w:vAlign w:val="center"/>
            <w:hideMark/>
          </w:tcPr>
          <w:p w14:paraId="0781249B"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High fat dairy products</w:t>
            </w:r>
          </w:p>
        </w:tc>
        <w:tc>
          <w:tcPr>
            <w:tcW w:w="1800" w:type="dxa"/>
            <w:vMerge/>
            <w:shd w:val="clear" w:color="auto" w:fill="auto"/>
            <w:noWrap/>
            <w:vAlign w:val="center"/>
            <w:hideMark/>
          </w:tcPr>
          <w:p w14:paraId="67506BCE" w14:textId="0E46B783"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344B80C"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800" w:type="dxa"/>
            <w:vMerge/>
            <w:shd w:val="clear" w:color="auto" w:fill="auto"/>
            <w:noWrap/>
            <w:vAlign w:val="center"/>
            <w:hideMark/>
          </w:tcPr>
          <w:p w14:paraId="3EB7F4A4" w14:textId="7059000A"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2311C95"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3D07DA98" w14:textId="186210F3"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159D8E6"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02D29A21" w14:textId="595CCF06"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646F82B5"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 c</w:t>
            </w:r>
          </w:p>
        </w:tc>
        <w:tc>
          <w:tcPr>
            <w:tcW w:w="900" w:type="dxa"/>
            <w:shd w:val="clear" w:color="auto" w:fill="auto"/>
            <w:noWrap/>
            <w:vAlign w:val="center"/>
            <w:hideMark/>
          </w:tcPr>
          <w:p w14:paraId="24F645BB"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794E716A" w14:textId="77777777" w:rsidTr="00D63CDE">
        <w:trPr>
          <w:jc w:val="center"/>
        </w:trPr>
        <w:tc>
          <w:tcPr>
            <w:tcW w:w="2620" w:type="dxa"/>
            <w:shd w:val="clear" w:color="auto" w:fill="auto"/>
            <w:noWrap/>
            <w:vAlign w:val="center"/>
            <w:hideMark/>
          </w:tcPr>
          <w:p w14:paraId="57A4D90E"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Fat and spreads</w:t>
            </w:r>
          </w:p>
        </w:tc>
        <w:tc>
          <w:tcPr>
            <w:tcW w:w="1800" w:type="dxa"/>
            <w:vMerge/>
            <w:shd w:val="clear" w:color="auto" w:fill="auto"/>
            <w:noWrap/>
            <w:vAlign w:val="center"/>
            <w:hideMark/>
          </w:tcPr>
          <w:p w14:paraId="13A65B57" w14:textId="2D213C8C"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00ADE5C"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1800" w:type="dxa"/>
            <w:vMerge/>
            <w:shd w:val="clear" w:color="auto" w:fill="auto"/>
            <w:noWrap/>
            <w:vAlign w:val="center"/>
            <w:hideMark/>
          </w:tcPr>
          <w:p w14:paraId="0EC237D6" w14:textId="28D167C5"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BE4D14D"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1800" w:type="dxa"/>
            <w:vMerge/>
            <w:shd w:val="clear" w:color="auto" w:fill="auto"/>
            <w:noWrap/>
            <w:vAlign w:val="center"/>
            <w:hideMark/>
          </w:tcPr>
          <w:p w14:paraId="06D71FEB" w14:textId="32121921"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5F02AEE"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1800" w:type="dxa"/>
            <w:vMerge/>
            <w:shd w:val="clear" w:color="auto" w:fill="auto"/>
            <w:noWrap/>
            <w:vAlign w:val="center"/>
            <w:hideMark/>
          </w:tcPr>
          <w:p w14:paraId="766E9F84" w14:textId="657EB7BC"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CEA70EF"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900" w:type="dxa"/>
            <w:shd w:val="clear" w:color="auto" w:fill="auto"/>
            <w:noWrap/>
            <w:vAlign w:val="center"/>
            <w:hideMark/>
          </w:tcPr>
          <w:p w14:paraId="18FB3C8B"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p>
        </w:tc>
      </w:tr>
      <w:tr w:rsidR="00AC6CD9" w:rsidRPr="00D63CDE" w14:paraId="45EF069B" w14:textId="77777777" w:rsidTr="00D63CDE">
        <w:trPr>
          <w:jc w:val="center"/>
        </w:trPr>
        <w:tc>
          <w:tcPr>
            <w:tcW w:w="2620" w:type="dxa"/>
            <w:shd w:val="clear" w:color="auto" w:fill="auto"/>
            <w:noWrap/>
            <w:vAlign w:val="center"/>
            <w:hideMark/>
          </w:tcPr>
          <w:p w14:paraId="5161F64E"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Oils</w:t>
            </w:r>
          </w:p>
        </w:tc>
        <w:tc>
          <w:tcPr>
            <w:tcW w:w="1800" w:type="dxa"/>
            <w:vMerge/>
            <w:shd w:val="clear" w:color="auto" w:fill="auto"/>
            <w:noWrap/>
            <w:vAlign w:val="center"/>
            <w:hideMark/>
          </w:tcPr>
          <w:p w14:paraId="58B46705" w14:textId="2C2DA791"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BE115E4"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2E8C5FA2" w14:textId="7B8398BC"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A3DA184"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4A28C104" w14:textId="15E27B9C"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881A02E"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2C5AE795" w14:textId="5D6BFB25"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673100D"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 c</w:t>
            </w:r>
          </w:p>
        </w:tc>
        <w:tc>
          <w:tcPr>
            <w:tcW w:w="900" w:type="dxa"/>
            <w:shd w:val="clear" w:color="auto" w:fill="auto"/>
            <w:noWrap/>
            <w:vAlign w:val="center"/>
            <w:hideMark/>
          </w:tcPr>
          <w:p w14:paraId="773BA327"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16FEBA79" w14:textId="77777777" w:rsidTr="00D63CDE">
        <w:trPr>
          <w:jc w:val="center"/>
        </w:trPr>
        <w:tc>
          <w:tcPr>
            <w:tcW w:w="2620" w:type="dxa"/>
            <w:shd w:val="clear" w:color="auto" w:fill="auto"/>
            <w:noWrap/>
            <w:vAlign w:val="center"/>
            <w:hideMark/>
          </w:tcPr>
          <w:p w14:paraId="7DDD3076"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Nuts</w:t>
            </w:r>
          </w:p>
        </w:tc>
        <w:tc>
          <w:tcPr>
            <w:tcW w:w="1800" w:type="dxa"/>
            <w:vMerge/>
            <w:shd w:val="clear" w:color="auto" w:fill="auto"/>
            <w:noWrap/>
            <w:vAlign w:val="center"/>
            <w:hideMark/>
          </w:tcPr>
          <w:p w14:paraId="71D3ECA9" w14:textId="4945E852"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6A2B063B"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43F2CC69" w14:textId="72CC741F"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498BC06"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6CFEC514" w14:textId="65BD88B9"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4DB90B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2FB228EF" w14:textId="34D4AB7B"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60D924E0"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900" w:type="dxa"/>
            <w:shd w:val="clear" w:color="auto" w:fill="auto"/>
            <w:noWrap/>
            <w:vAlign w:val="center"/>
            <w:hideMark/>
          </w:tcPr>
          <w:p w14:paraId="05688D3B"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6F9E6125" w14:textId="77777777" w:rsidTr="00D63CDE">
        <w:trPr>
          <w:jc w:val="center"/>
        </w:trPr>
        <w:tc>
          <w:tcPr>
            <w:tcW w:w="2620" w:type="dxa"/>
            <w:shd w:val="clear" w:color="auto" w:fill="auto"/>
            <w:noWrap/>
            <w:vAlign w:val="center"/>
            <w:hideMark/>
          </w:tcPr>
          <w:p w14:paraId="4544639D"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Alcoholic beverages</w:t>
            </w:r>
          </w:p>
        </w:tc>
        <w:tc>
          <w:tcPr>
            <w:tcW w:w="1800" w:type="dxa"/>
            <w:vMerge/>
            <w:shd w:val="clear" w:color="auto" w:fill="auto"/>
            <w:noWrap/>
            <w:vAlign w:val="center"/>
            <w:hideMark/>
          </w:tcPr>
          <w:p w14:paraId="17B09D9B" w14:textId="300CE86D"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6D9AFE9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1800" w:type="dxa"/>
            <w:vMerge/>
            <w:shd w:val="clear" w:color="auto" w:fill="auto"/>
            <w:noWrap/>
            <w:vAlign w:val="center"/>
            <w:hideMark/>
          </w:tcPr>
          <w:p w14:paraId="2644BA79" w14:textId="550092BB"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5B26A6E"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1800" w:type="dxa"/>
            <w:vMerge/>
            <w:shd w:val="clear" w:color="auto" w:fill="auto"/>
            <w:noWrap/>
            <w:vAlign w:val="center"/>
            <w:hideMark/>
          </w:tcPr>
          <w:p w14:paraId="471641A7" w14:textId="08FBB378"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BE180E1"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1800" w:type="dxa"/>
            <w:vMerge/>
            <w:shd w:val="clear" w:color="auto" w:fill="auto"/>
            <w:noWrap/>
            <w:vAlign w:val="center"/>
            <w:hideMark/>
          </w:tcPr>
          <w:p w14:paraId="63E7AF06" w14:textId="4FB2C012"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A32584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p>
        </w:tc>
        <w:tc>
          <w:tcPr>
            <w:tcW w:w="900" w:type="dxa"/>
            <w:shd w:val="clear" w:color="auto" w:fill="auto"/>
            <w:noWrap/>
            <w:vAlign w:val="center"/>
            <w:hideMark/>
          </w:tcPr>
          <w:p w14:paraId="0870EF70"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p>
        </w:tc>
      </w:tr>
      <w:tr w:rsidR="00AC6CD9" w:rsidRPr="00D63CDE" w14:paraId="592811C6" w14:textId="77777777" w:rsidTr="00D63CDE">
        <w:trPr>
          <w:jc w:val="center"/>
        </w:trPr>
        <w:tc>
          <w:tcPr>
            <w:tcW w:w="2620" w:type="dxa"/>
            <w:shd w:val="clear" w:color="auto" w:fill="auto"/>
            <w:noWrap/>
            <w:vAlign w:val="center"/>
            <w:hideMark/>
          </w:tcPr>
          <w:p w14:paraId="2A01B0E5"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Legumes</w:t>
            </w:r>
          </w:p>
        </w:tc>
        <w:tc>
          <w:tcPr>
            <w:tcW w:w="1800" w:type="dxa"/>
            <w:vMerge/>
            <w:shd w:val="clear" w:color="auto" w:fill="auto"/>
            <w:noWrap/>
            <w:vAlign w:val="center"/>
            <w:hideMark/>
          </w:tcPr>
          <w:p w14:paraId="014C87D4" w14:textId="4DCBF2B7"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003925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800" w:type="dxa"/>
            <w:vMerge/>
            <w:shd w:val="clear" w:color="auto" w:fill="auto"/>
            <w:noWrap/>
            <w:vAlign w:val="center"/>
            <w:hideMark/>
          </w:tcPr>
          <w:p w14:paraId="3C22C2B2" w14:textId="0F1885ED"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C93F14C"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7DD1375A" w14:textId="181700B1"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E456D1B"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0EE5CE14" w14:textId="3D1DFB85"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11F8FC9"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b,c</w:t>
            </w:r>
          </w:p>
        </w:tc>
        <w:tc>
          <w:tcPr>
            <w:tcW w:w="900" w:type="dxa"/>
            <w:shd w:val="clear" w:color="auto" w:fill="auto"/>
            <w:noWrap/>
            <w:vAlign w:val="center"/>
            <w:hideMark/>
          </w:tcPr>
          <w:p w14:paraId="52DBE68A"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6C661B26" w14:textId="77777777" w:rsidTr="00D63CDE">
        <w:trPr>
          <w:jc w:val="center"/>
        </w:trPr>
        <w:tc>
          <w:tcPr>
            <w:tcW w:w="2620" w:type="dxa"/>
            <w:shd w:val="clear" w:color="auto" w:fill="auto"/>
            <w:noWrap/>
            <w:vAlign w:val="center"/>
            <w:hideMark/>
          </w:tcPr>
          <w:p w14:paraId="713ECA5E"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Eggs</w:t>
            </w:r>
          </w:p>
        </w:tc>
        <w:tc>
          <w:tcPr>
            <w:tcW w:w="1800" w:type="dxa"/>
            <w:vMerge/>
            <w:shd w:val="clear" w:color="auto" w:fill="auto"/>
            <w:noWrap/>
            <w:vAlign w:val="center"/>
            <w:hideMark/>
          </w:tcPr>
          <w:p w14:paraId="74A9A62E" w14:textId="359E9C69"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B593131"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5FB6C51D" w14:textId="229EB997"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1B4D58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800" w:type="dxa"/>
            <w:vMerge/>
            <w:shd w:val="clear" w:color="auto" w:fill="auto"/>
            <w:noWrap/>
            <w:vAlign w:val="center"/>
            <w:hideMark/>
          </w:tcPr>
          <w:p w14:paraId="042FECCC" w14:textId="459C7D4B"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D9BF48C"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0B8B90AD" w14:textId="6A3FB4A5"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439F041"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900" w:type="dxa"/>
            <w:shd w:val="clear" w:color="auto" w:fill="auto"/>
            <w:noWrap/>
            <w:vAlign w:val="center"/>
            <w:hideMark/>
          </w:tcPr>
          <w:p w14:paraId="3DC291F4"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4CE1A2DB" w14:textId="77777777" w:rsidTr="00D63CDE">
        <w:trPr>
          <w:jc w:val="center"/>
        </w:trPr>
        <w:tc>
          <w:tcPr>
            <w:tcW w:w="2620" w:type="dxa"/>
            <w:shd w:val="clear" w:color="auto" w:fill="auto"/>
            <w:noWrap/>
            <w:vAlign w:val="center"/>
            <w:hideMark/>
          </w:tcPr>
          <w:p w14:paraId="242C7505"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Potatoes</w:t>
            </w:r>
          </w:p>
        </w:tc>
        <w:tc>
          <w:tcPr>
            <w:tcW w:w="1800" w:type="dxa"/>
            <w:vMerge/>
            <w:shd w:val="clear" w:color="auto" w:fill="auto"/>
            <w:noWrap/>
            <w:vAlign w:val="center"/>
            <w:hideMark/>
          </w:tcPr>
          <w:p w14:paraId="768302CE" w14:textId="5D63399E"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B0F9A17"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0162C212" w14:textId="1123B56E"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4BBD586"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800" w:type="dxa"/>
            <w:vMerge/>
            <w:shd w:val="clear" w:color="auto" w:fill="auto"/>
            <w:noWrap/>
            <w:vAlign w:val="center"/>
            <w:hideMark/>
          </w:tcPr>
          <w:p w14:paraId="6A3486C9" w14:textId="65C7006E"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C23ABA7"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b,c</w:t>
            </w:r>
          </w:p>
        </w:tc>
        <w:tc>
          <w:tcPr>
            <w:tcW w:w="1800" w:type="dxa"/>
            <w:vMerge/>
            <w:shd w:val="clear" w:color="auto" w:fill="auto"/>
            <w:noWrap/>
            <w:vAlign w:val="center"/>
            <w:hideMark/>
          </w:tcPr>
          <w:p w14:paraId="7BC174C2" w14:textId="2163A2A9"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7A92AB1"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900" w:type="dxa"/>
            <w:shd w:val="clear" w:color="auto" w:fill="auto"/>
            <w:noWrap/>
            <w:vAlign w:val="center"/>
            <w:hideMark/>
          </w:tcPr>
          <w:p w14:paraId="3FD797A6"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0418605F" w14:textId="77777777" w:rsidTr="00D63CDE">
        <w:trPr>
          <w:jc w:val="center"/>
        </w:trPr>
        <w:tc>
          <w:tcPr>
            <w:tcW w:w="2620" w:type="dxa"/>
            <w:shd w:val="clear" w:color="auto" w:fill="auto"/>
            <w:noWrap/>
            <w:vAlign w:val="center"/>
            <w:hideMark/>
          </w:tcPr>
          <w:p w14:paraId="07318673"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Oily fruits</w:t>
            </w:r>
          </w:p>
        </w:tc>
        <w:tc>
          <w:tcPr>
            <w:tcW w:w="1800" w:type="dxa"/>
            <w:vMerge/>
            <w:shd w:val="clear" w:color="auto" w:fill="auto"/>
            <w:noWrap/>
            <w:vAlign w:val="center"/>
            <w:hideMark/>
          </w:tcPr>
          <w:p w14:paraId="1826626F" w14:textId="17674AB5"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39AE96F"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6B17051F" w14:textId="50013D2E"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6D2C715E"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4C4B2AB0" w14:textId="2CE5E3CF"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AB17FE5"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212A672F" w14:textId="4516FA11"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2C53982"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900" w:type="dxa"/>
            <w:shd w:val="clear" w:color="auto" w:fill="auto"/>
            <w:noWrap/>
            <w:vAlign w:val="center"/>
            <w:hideMark/>
          </w:tcPr>
          <w:p w14:paraId="133C1C5A"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19E0588C" w14:textId="77777777" w:rsidTr="00D63CDE">
        <w:trPr>
          <w:jc w:val="center"/>
        </w:trPr>
        <w:tc>
          <w:tcPr>
            <w:tcW w:w="2620" w:type="dxa"/>
            <w:shd w:val="clear" w:color="auto" w:fill="auto"/>
            <w:noWrap/>
            <w:vAlign w:val="center"/>
            <w:hideMark/>
          </w:tcPr>
          <w:p w14:paraId="3635CE6A"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Vegetables</w:t>
            </w:r>
          </w:p>
        </w:tc>
        <w:tc>
          <w:tcPr>
            <w:tcW w:w="1800" w:type="dxa"/>
            <w:vMerge/>
            <w:shd w:val="clear" w:color="auto" w:fill="auto"/>
            <w:noWrap/>
            <w:vAlign w:val="center"/>
            <w:hideMark/>
          </w:tcPr>
          <w:p w14:paraId="339EF3D1" w14:textId="27E0088A"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3FC5F48"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3C7DD158" w14:textId="0627CD79"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1D4E47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664ED130" w14:textId="452A9047"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8BC03F6"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3A986EB7" w14:textId="64B6E988"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4DC2C5D"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900" w:type="dxa"/>
            <w:shd w:val="clear" w:color="auto" w:fill="auto"/>
            <w:noWrap/>
            <w:vAlign w:val="center"/>
            <w:hideMark/>
          </w:tcPr>
          <w:p w14:paraId="0D9EA303"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6A4679EA" w14:textId="77777777" w:rsidTr="00D63CDE">
        <w:trPr>
          <w:jc w:val="center"/>
        </w:trPr>
        <w:tc>
          <w:tcPr>
            <w:tcW w:w="2620" w:type="dxa"/>
            <w:shd w:val="clear" w:color="auto" w:fill="auto"/>
            <w:noWrap/>
            <w:vAlign w:val="center"/>
            <w:hideMark/>
          </w:tcPr>
          <w:p w14:paraId="4EB1BE03"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Low calorie beverages</w:t>
            </w:r>
          </w:p>
        </w:tc>
        <w:tc>
          <w:tcPr>
            <w:tcW w:w="1800" w:type="dxa"/>
            <w:vMerge/>
            <w:shd w:val="clear" w:color="auto" w:fill="auto"/>
            <w:noWrap/>
            <w:vAlign w:val="center"/>
            <w:hideMark/>
          </w:tcPr>
          <w:p w14:paraId="2E3259D9" w14:textId="19338AF5"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CADAB5A"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800" w:type="dxa"/>
            <w:vMerge/>
            <w:shd w:val="clear" w:color="auto" w:fill="auto"/>
            <w:noWrap/>
            <w:vAlign w:val="center"/>
            <w:hideMark/>
          </w:tcPr>
          <w:p w14:paraId="70A8B10E" w14:textId="7C9CF227"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29D5775"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20B1787F" w14:textId="7226DD0E"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3686CCA"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08071769" w14:textId="3D14E342"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319C9CD"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b,c</w:t>
            </w:r>
          </w:p>
        </w:tc>
        <w:tc>
          <w:tcPr>
            <w:tcW w:w="900" w:type="dxa"/>
            <w:shd w:val="clear" w:color="auto" w:fill="auto"/>
            <w:noWrap/>
            <w:vAlign w:val="center"/>
            <w:hideMark/>
          </w:tcPr>
          <w:p w14:paraId="5F5F68DB"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108736BE" w14:textId="77777777" w:rsidTr="00D63CDE">
        <w:trPr>
          <w:jc w:val="center"/>
        </w:trPr>
        <w:tc>
          <w:tcPr>
            <w:tcW w:w="2620" w:type="dxa"/>
            <w:shd w:val="clear" w:color="auto" w:fill="auto"/>
            <w:noWrap/>
            <w:vAlign w:val="center"/>
            <w:hideMark/>
          </w:tcPr>
          <w:p w14:paraId="2CBFF67A"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FastFood</w:t>
            </w:r>
          </w:p>
        </w:tc>
        <w:tc>
          <w:tcPr>
            <w:tcW w:w="1800" w:type="dxa"/>
            <w:vMerge/>
            <w:shd w:val="clear" w:color="auto" w:fill="auto"/>
            <w:noWrap/>
            <w:vAlign w:val="center"/>
            <w:hideMark/>
          </w:tcPr>
          <w:p w14:paraId="77B66E3B" w14:textId="41928221"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CAFC01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5A883A62" w14:textId="26244A4F"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734B704"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386C3D5C" w14:textId="53BE5D3E"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B7AD780"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744B7013" w14:textId="5291376B"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D178F54"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900" w:type="dxa"/>
            <w:shd w:val="clear" w:color="auto" w:fill="auto"/>
            <w:noWrap/>
            <w:vAlign w:val="center"/>
            <w:hideMark/>
          </w:tcPr>
          <w:p w14:paraId="5BE237E5"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24E8CCE5" w14:textId="77777777" w:rsidTr="00D63CDE">
        <w:trPr>
          <w:jc w:val="center"/>
        </w:trPr>
        <w:tc>
          <w:tcPr>
            <w:tcW w:w="2620" w:type="dxa"/>
            <w:shd w:val="clear" w:color="auto" w:fill="auto"/>
            <w:noWrap/>
            <w:vAlign w:val="center"/>
            <w:hideMark/>
          </w:tcPr>
          <w:p w14:paraId="2E4BD5BD"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Snacks</w:t>
            </w:r>
          </w:p>
        </w:tc>
        <w:tc>
          <w:tcPr>
            <w:tcW w:w="1800" w:type="dxa"/>
            <w:vMerge/>
            <w:shd w:val="clear" w:color="auto" w:fill="auto"/>
            <w:noWrap/>
            <w:vAlign w:val="center"/>
            <w:hideMark/>
          </w:tcPr>
          <w:p w14:paraId="569916F9" w14:textId="7B29D477"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A132E84"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7127A178" w14:textId="6DB4F20D"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86A65EB"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2B82A479" w14:textId="41EEAC5D"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DEC6E61"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514294CF" w14:textId="479940DA"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253B028"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900" w:type="dxa"/>
            <w:shd w:val="clear" w:color="auto" w:fill="auto"/>
            <w:noWrap/>
            <w:vAlign w:val="center"/>
            <w:hideMark/>
          </w:tcPr>
          <w:p w14:paraId="5F99A8AD"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611D7AD3" w14:textId="77777777" w:rsidTr="00D63CDE">
        <w:trPr>
          <w:jc w:val="center"/>
        </w:trPr>
        <w:tc>
          <w:tcPr>
            <w:tcW w:w="2620" w:type="dxa"/>
            <w:shd w:val="clear" w:color="auto" w:fill="auto"/>
            <w:noWrap/>
            <w:vAlign w:val="center"/>
            <w:hideMark/>
          </w:tcPr>
          <w:p w14:paraId="120921B8"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Sweets beverages</w:t>
            </w:r>
          </w:p>
        </w:tc>
        <w:tc>
          <w:tcPr>
            <w:tcW w:w="1800" w:type="dxa"/>
            <w:vMerge/>
            <w:shd w:val="clear" w:color="auto" w:fill="auto"/>
            <w:noWrap/>
            <w:vAlign w:val="center"/>
            <w:hideMark/>
          </w:tcPr>
          <w:p w14:paraId="7A8C3C9A" w14:textId="600E72E9"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0FDD9C7"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58A42FD2" w14:textId="415DD3B3"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DCB5EC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6F6E2813" w14:textId="190679AC"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70045C02"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34697974" w14:textId="0176BFE3"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4D65352D"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900" w:type="dxa"/>
            <w:shd w:val="clear" w:color="auto" w:fill="auto"/>
            <w:noWrap/>
            <w:vAlign w:val="center"/>
            <w:hideMark/>
          </w:tcPr>
          <w:p w14:paraId="3EB5D79D"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40B5368D" w14:textId="77777777" w:rsidTr="00D63CDE">
        <w:trPr>
          <w:jc w:val="center"/>
        </w:trPr>
        <w:tc>
          <w:tcPr>
            <w:tcW w:w="2620" w:type="dxa"/>
            <w:shd w:val="clear" w:color="auto" w:fill="auto"/>
            <w:noWrap/>
            <w:vAlign w:val="center"/>
            <w:hideMark/>
          </w:tcPr>
          <w:p w14:paraId="42FDD3DC"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Soup and sauces</w:t>
            </w:r>
          </w:p>
        </w:tc>
        <w:tc>
          <w:tcPr>
            <w:tcW w:w="1800" w:type="dxa"/>
            <w:vMerge/>
            <w:shd w:val="clear" w:color="auto" w:fill="auto"/>
            <w:noWrap/>
            <w:vAlign w:val="center"/>
            <w:hideMark/>
          </w:tcPr>
          <w:p w14:paraId="2FFB4423" w14:textId="505583D2"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571C968"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3C979EF5" w14:textId="4A48E80A"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1FBA01DC"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w:t>
            </w:r>
          </w:p>
        </w:tc>
        <w:tc>
          <w:tcPr>
            <w:tcW w:w="1800" w:type="dxa"/>
            <w:vMerge/>
            <w:shd w:val="clear" w:color="auto" w:fill="auto"/>
            <w:noWrap/>
            <w:vAlign w:val="center"/>
            <w:hideMark/>
          </w:tcPr>
          <w:p w14:paraId="3FABA265" w14:textId="155D22FF"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3681DBA0"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1800" w:type="dxa"/>
            <w:vMerge/>
            <w:shd w:val="clear" w:color="auto" w:fill="auto"/>
            <w:noWrap/>
            <w:vAlign w:val="center"/>
            <w:hideMark/>
          </w:tcPr>
          <w:p w14:paraId="7F548637" w14:textId="1967AC2A"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68ADFA0B"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900" w:type="dxa"/>
            <w:shd w:val="clear" w:color="auto" w:fill="auto"/>
            <w:noWrap/>
            <w:vAlign w:val="center"/>
            <w:hideMark/>
          </w:tcPr>
          <w:p w14:paraId="755E60D1"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r w:rsidR="00AC6CD9" w:rsidRPr="00D63CDE" w14:paraId="0A340EA3" w14:textId="77777777" w:rsidTr="00D63CDE">
        <w:trPr>
          <w:jc w:val="center"/>
        </w:trPr>
        <w:tc>
          <w:tcPr>
            <w:tcW w:w="2620" w:type="dxa"/>
            <w:shd w:val="clear" w:color="auto" w:fill="auto"/>
            <w:noWrap/>
            <w:vAlign w:val="center"/>
            <w:hideMark/>
          </w:tcPr>
          <w:p w14:paraId="02FA862F"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Sweets</w:t>
            </w:r>
          </w:p>
        </w:tc>
        <w:tc>
          <w:tcPr>
            <w:tcW w:w="1800" w:type="dxa"/>
            <w:vMerge/>
            <w:shd w:val="clear" w:color="auto" w:fill="auto"/>
            <w:noWrap/>
            <w:vAlign w:val="center"/>
            <w:hideMark/>
          </w:tcPr>
          <w:p w14:paraId="25374DFE" w14:textId="62919CF4"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55B7DCD1"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c</w:t>
            </w:r>
          </w:p>
        </w:tc>
        <w:tc>
          <w:tcPr>
            <w:tcW w:w="1800" w:type="dxa"/>
            <w:vMerge/>
            <w:shd w:val="clear" w:color="auto" w:fill="auto"/>
            <w:noWrap/>
            <w:vAlign w:val="center"/>
            <w:hideMark/>
          </w:tcPr>
          <w:p w14:paraId="3A6A88D4" w14:textId="59E07D09"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4100223"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w:t>
            </w:r>
          </w:p>
        </w:tc>
        <w:tc>
          <w:tcPr>
            <w:tcW w:w="1800" w:type="dxa"/>
            <w:vMerge/>
            <w:shd w:val="clear" w:color="auto" w:fill="auto"/>
            <w:noWrap/>
            <w:vAlign w:val="center"/>
            <w:hideMark/>
          </w:tcPr>
          <w:p w14:paraId="3C8A8EB6" w14:textId="582CC9C1"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2A91B91B"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b,c</w:t>
            </w:r>
          </w:p>
        </w:tc>
        <w:tc>
          <w:tcPr>
            <w:tcW w:w="1800" w:type="dxa"/>
            <w:vMerge/>
            <w:shd w:val="clear" w:color="auto" w:fill="auto"/>
            <w:noWrap/>
            <w:vAlign w:val="center"/>
            <w:hideMark/>
          </w:tcPr>
          <w:p w14:paraId="77EAAAA4" w14:textId="168C3B84" w:rsidR="00AC6CD9" w:rsidRPr="00D63CDE" w:rsidRDefault="00AC6CD9" w:rsidP="00CC2ABD">
            <w:pPr>
              <w:adjustRightInd w:val="0"/>
              <w:snapToGrid w:val="0"/>
              <w:spacing w:line="240" w:lineRule="auto"/>
              <w:jc w:val="left"/>
              <w:rPr>
                <w:rFonts w:ascii="Palatino Linotype" w:hAnsi="Palatino Linotype"/>
                <w:noProof/>
                <w:sz w:val="20"/>
                <w:lang w:eastAsia="es-ES"/>
              </w:rPr>
            </w:pPr>
          </w:p>
        </w:tc>
        <w:tc>
          <w:tcPr>
            <w:tcW w:w="600" w:type="dxa"/>
            <w:shd w:val="clear" w:color="auto" w:fill="auto"/>
            <w:noWrap/>
            <w:vAlign w:val="center"/>
            <w:hideMark/>
          </w:tcPr>
          <w:p w14:paraId="00A159E8" w14:textId="77777777" w:rsidR="00AC6CD9" w:rsidRPr="00D63CDE" w:rsidRDefault="00AC6CD9" w:rsidP="00AC6CD9">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vertAlign w:val="superscript"/>
                <w:lang w:eastAsia="es-ES"/>
              </w:rPr>
              <w:t>a,b</w:t>
            </w:r>
          </w:p>
        </w:tc>
        <w:tc>
          <w:tcPr>
            <w:tcW w:w="900" w:type="dxa"/>
            <w:shd w:val="clear" w:color="auto" w:fill="auto"/>
            <w:noWrap/>
            <w:vAlign w:val="center"/>
            <w:hideMark/>
          </w:tcPr>
          <w:p w14:paraId="4902C45D" w14:textId="77777777" w:rsidR="00AC6CD9" w:rsidRPr="00D63CDE" w:rsidRDefault="00AC6CD9" w:rsidP="00CF3A47">
            <w:pPr>
              <w:adjustRightInd w:val="0"/>
              <w:snapToGrid w:val="0"/>
              <w:spacing w:line="240" w:lineRule="auto"/>
              <w:jc w:val="center"/>
              <w:rPr>
                <w:rFonts w:ascii="Palatino Linotype" w:hAnsi="Palatino Linotype"/>
                <w:noProof/>
                <w:sz w:val="20"/>
                <w:lang w:eastAsia="es-ES"/>
              </w:rPr>
            </w:pPr>
            <w:r w:rsidRPr="00D63CDE">
              <w:rPr>
                <w:rFonts w:ascii="Palatino Linotype" w:hAnsi="Palatino Linotype"/>
                <w:noProof/>
                <w:sz w:val="20"/>
                <w:lang w:eastAsia="es-ES"/>
              </w:rPr>
              <w:t>***</w:t>
            </w:r>
          </w:p>
        </w:tc>
      </w:tr>
    </w:tbl>
    <w:p w14:paraId="0A2242E8" w14:textId="7DE31A64" w:rsidR="008C4369" w:rsidRPr="00D63CDE" w:rsidRDefault="0068788A" w:rsidP="00D63CDE">
      <w:pPr>
        <w:pStyle w:val="MDPI43tablefooter"/>
        <w:ind w:left="425" w:right="425"/>
        <w:rPr>
          <w:noProof/>
          <w:lang w:eastAsia="es-ES"/>
        </w:rPr>
      </w:pPr>
      <w:r w:rsidRPr="00D63CDE">
        <w:rPr>
          <w:noProof/>
          <w:vertAlign w:val="superscript"/>
          <w:lang w:eastAsia="es-ES"/>
        </w:rPr>
        <w:t>1</w:t>
      </w:r>
      <w:r w:rsidRPr="00D63CDE">
        <w:rPr>
          <w:noProof/>
          <w:lang w:eastAsia="es-ES"/>
        </w:rPr>
        <w:t xml:space="preserve"> </w:t>
      </w:r>
      <w:r w:rsidRPr="00D63CDE">
        <w:rPr>
          <w:i/>
          <w:noProof/>
          <w:lang w:eastAsia="es-ES"/>
        </w:rPr>
        <w:t>p</w:t>
      </w:r>
      <w:r w:rsidRPr="00D63CDE">
        <w:rPr>
          <w:noProof/>
          <w:lang w:eastAsia="es-ES"/>
        </w:rPr>
        <w:t xml:space="preserve"> values for ANOVA analysis adjusted by Age and Gender: * for </w:t>
      </w:r>
      <w:r w:rsidRPr="00D63CDE">
        <w:rPr>
          <w:i/>
          <w:noProof/>
          <w:lang w:eastAsia="es-ES"/>
        </w:rPr>
        <w:t>p</w:t>
      </w:r>
      <w:r w:rsidR="00BF5C8B" w:rsidRPr="00D63CDE">
        <w:rPr>
          <w:noProof/>
          <w:lang w:eastAsia="es-ES"/>
        </w:rPr>
        <w:t xml:space="preserve"> </w:t>
      </w:r>
      <w:r w:rsidRPr="00D63CDE">
        <w:rPr>
          <w:noProof/>
          <w:lang w:eastAsia="es-ES"/>
        </w:rPr>
        <w:t>&lt;</w:t>
      </w:r>
      <w:r w:rsidR="00BF5C8B" w:rsidRPr="00D63CDE">
        <w:rPr>
          <w:noProof/>
          <w:lang w:eastAsia="es-ES"/>
        </w:rPr>
        <w:t xml:space="preserve"> </w:t>
      </w:r>
      <w:r w:rsidRPr="00D63CDE">
        <w:rPr>
          <w:noProof/>
          <w:lang w:eastAsia="es-ES"/>
        </w:rPr>
        <w:t xml:space="preserve">0.05; ** for </w:t>
      </w:r>
      <w:r w:rsidRPr="00D63CDE">
        <w:rPr>
          <w:i/>
          <w:noProof/>
          <w:lang w:eastAsia="es-ES"/>
        </w:rPr>
        <w:t>p</w:t>
      </w:r>
      <w:r w:rsidR="00BF5C8B" w:rsidRPr="00D63CDE">
        <w:rPr>
          <w:noProof/>
          <w:lang w:eastAsia="es-ES"/>
        </w:rPr>
        <w:t xml:space="preserve"> </w:t>
      </w:r>
      <w:r w:rsidRPr="00D63CDE">
        <w:rPr>
          <w:noProof/>
          <w:lang w:eastAsia="es-ES"/>
        </w:rPr>
        <w:t>&lt;</w:t>
      </w:r>
      <w:r w:rsidR="00BF5C8B" w:rsidRPr="00D63CDE">
        <w:rPr>
          <w:noProof/>
          <w:lang w:eastAsia="es-ES"/>
        </w:rPr>
        <w:t xml:space="preserve"> </w:t>
      </w:r>
      <w:r w:rsidRPr="00D63CDE">
        <w:rPr>
          <w:noProof/>
          <w:lang w:eastAsia="es-ES"/>
        </w:rPr>
        <w:t xml:space="preserve">0.01 *** for </w:t>
      </w:r>
      <w:r w:rsidRPr="00D63CDE">
        <w:rPr>
          <w:i/>
          <w:noProof/>
          <w:lang w:eastAsia="es-ES"/>
        </w:rPr>
        <w:t>p</w:t>
      </w:r>
      <w:r w:rsidR="00BF5C8B" w:rsidRPr="00D63CDE">
        <w:rPr>
          <w:noProof/>
          <w:lang w:eastAsia="es-ES"/>
        </w:rPr>
        <w:t xml:space="preserve"> </w:t>
      </w:r>
      <w:r w:rsidRPr="00D63CDE">
        <w:rPr>
          <w:noProof/>
          <w:lang w:eastAsia="es-ES"/>
        </w:rPr>
        <w:t>&lt;</w:t>
      </w:r>
      <w:r w:rsidR="00BF5C8B" w:rsidRPr="00D63CDE">
        <w:rPr>
          <w:noProof/>
          <w:lang w:eastAsia="es-ES"/>
        </w:rPr>
        <w:t xml:space="preserve"> </w:t>
      </w:r>
      <w:r w:rsidRPr="00D63CDE">
        <w:rPr>
          <w:noProof/>
          <w:lang w:eastAsia="es-ES"/>
        </w:rPr>
        <w:t>0.001</w:t>
      </w:r>
      <w:r w:rsidR="00440047" w:rsidRPr="00D63CDE">
        <w:rPr>
          <w:noProof/>
          <w:lang w:eastAsia="es-ES"/>
        </w:rPr>
        <w:t xml:space="preserve"> and superscript letters show differences (</w:t>
      </w:r>
      <w:r w:rsidR="00440047" w:rsidRPr="00D63CDE">
        <w:rPr>
          <w:i/>
          <w:noProof/>
          <w:lang w:eastAsia="es-ES"/>
        </w:rPr>
        <w:t>p</w:t>
      </w:r>
      <w:r w:rsidR="00440047" w:rsidRPr="00D63CDE">
        <w:rPr>
          <w:noProof/>
          <w:lang w:eastAsia="es-ES"/>
        </w:rPr>
        <w:t xml:space="preserve">&lt;0.05) </w:t>
      </w:r>
      <w:r w:rsidR="00FB59FD" w:rsidRPr="00D63CDE">
        <w:rPr>
          <w:noProof/>
          <w:lang w:eastAsia="es-ES"/>
        </w:rPr>
        <w:t>when letters are different</w:t>
      </w:r>
      <w:r w:rsidRPr="00D63CDE">
        <w:rPr>
          <w:noProof/>
          <w:lang w:eastAsia="es-ES"/>
        </w:rPr>
        <w:t xml:space="preserve">. </w:t>
      </w:r>
      <w:r w:rsidRPr="00D63CDE">
        <w:rPr>
          <w:noProof/>
          <w:vertAlign w:val="superscript"/>
          <w:lang w:eastAsia="es-ES"/>
        </w:rPr>
        <w:t>2</w:t>
      </w:r>
      <w:r w:rsidRPr="00D63CDE">
        <w:rPr>
          <w:noProof/>
          <w:lang w:eastAsia="es-ES"/>
        </w:rPr>
        <w:t xml:space="preserve"> </w:t>
      </w:r>
      <w:r w:rsidRPr="00D63CDE">
        <w:rPr>
          <w:i/>
          <w:noProof/>
          <w:lang w:eastAsia="es-ES"/>
        </w:rPr>
        <w:t>p</w:t>
      </w:r>
      <w:r w:rsidRPr="00D63CDE">
        <w:rPr>
          <w:noProof/>
          <w:lang w:eastAsia="es-ES"/>
        </w:rPr>
        <w:t xml:space="preserve"> values adjusted by multiple-test procedure Benjamini Hochberg.</w:t>
      </w:r>
    </w:p>
    <w:p w14:paraId="7CA1EF40" w14:textId="34776FE7" w:rsidR="00BA2511" w:rsidRPr="00D63CDE" w:rsidRDefault="00C83EA2" w:rsidP="009A231C">
      <w:pPr>
        <w:pStyle w:val="MDPI52figure"/>
        <w:rPr>
          <w:noProof/>
        </w:rPr>
      </w:pPr>
      <w:r w:rsidRPr="00D63CDE">
        <w:rPr>
          <w:noProof/>
          <w:snapToGrid/>
          <w:lang w:eastAsia="zh-CN" w:bidi="ar-SA"/>
        </w:rPr>
        <w:lastRenderedPageBreak/>
        <w:drawing>
          <wp:inline distT="0" distB="0" distL="0" distR="0" wp14:anchorId="650CC4FC" wp14:editId="64AE5F8C">
            <wp:extent cx="8333117" cy="5535822"/>
            <wp:effectExtent l="0" t="0" r="0"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234.png"/>
                    <pic:cNvPicPr/>
                  </pic:nvPicPr>
                  <pic:blipFill>
                    <a:blip r:embed="rId8">
                      <a:extLst>
                        <a:ext uri="{28A0092B-C50C-407E-A947-70E740481C1C}">
                          <a14:useLocalDpi xmlns:a14="http://schemas.microsoft.com/office/drawing/2010/main" val="0"/>
                        </a:ext>
                      </a:extLst>
                    </a:blip>
                    <a:stretch>
                      <a:fillRect/>
                    </a:stretch>
                  </pic:blipFill>
                  <pic:spPr>
                    <a:xfrm>
                      <a:off x="0" y="0"/>
                      <a:ext cx="8334332" cy="5536629"/>
                    </a:xfrm>
                    <a:prstGeom prst="rect">
                      <a:avLst/>
                    </a:prstGeom>
                  </pic:spPr>
                </pic:pic>
              </a:graphicData>
            </a:graphic>
          </wp:inline>
        </w:drawing>
      </w:r>
    </w:p>
    <w:p w14:paraId="06F69707" w14:textId="77777777" w:rsidR="00AB3A2C" w:rsidRPr="00D63CDE" w:rsidRDefault="00AB3A2C" w:rsidP="00A56294">
      <w:pPr>
        <w:pStyle w:val="Mdeck6figurecaption"/>
        <w:jc w:val="center"/>
        <w:rPr>
          <w:i/>
          <w:noProof/>
        </w:rPr>
      </w:pPr>
      <w:r w:rsidRPr="00D63CDE">
        <w:rPr>
          <w:b/>
          <w:noProof/>
        </w:rPr>
        <w:t>Figure S1.</w:t>
      </w:r>
      <w:r w:rsidRPr="00D63CDE">
        <w:rPr>
          <w:noProof/>
        </w:rPr>
        <w:t xml:space="preserve"> </w:t>
      </w:r>
      <w:r w:rsidRPr="00D63CDE">
        <w:rPr>
          <w:i/>
          <w:noProof/>
        </w:rPr>
        <w:t>Cont.</w:t>
      </w:r>
    </w:p>
    <w:p w14:paraId="4B971248" w14:textId="434753CD" w:rsidR="007030C1" w:rsidRPr="00D63CDE" w:rsidRDefault="007030C1" w:rsidP="009A231C">
      <w:pPr>
        <w:pStyle w:val="MDPI52figure"/>
        <w:rPr>
          <w:noProof/>
        </w:rPr>
      </w:pPr>
      <w:r w:rsidRPr="00D63CDE">
        <w:rPr>
          <w:noProof/>
          <w:snapToGrid/>
          <w:lang w:eastAsia="zh-CN" w:bidi="ar-SA"/>
        </w:rPr>
        <w:lastRenderedPageBreak/>
        <w:drawing>
          <wp:inline distT="0" distB="0" distL="0" distR="0" wp14:anchorId="2266C6CD" wp14:editId="68C456ED">
            <wp:extent cx="8248088" cy="5512279"/>
            <wp:effectExtent l="0" t="0" r="63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5678.png"/>
                    <pic:cNvPicPr/>
                  </pic:nvPicPr>
                  <pic:blipFill>
                    <a:blip r:embed="rId9">
                      <a:extLst>
                        <a:ext uri="{28A0092B-C50C-407E-A947-70E740481C1C}">
                          <a14:useLocalDpi xmlns:a14="http://schemas.microsoft.com/office/drawing/2010/main" val="0"/>
                        </a:ext>
                      </a:extLst>
                    </a:blip>
                    <a:stretch>
                      <a:fillRect/>
                    </a:stretch>
                  </pic:blipFill>
                  <pic:spPr>
                    <a:xfrm>
                      <a:off x="0" y="0"/>
                      <a:ext cx="8254852" cy="5516799"/>
                    </a:xfrm>
                    <a:prstGeom prst="rect">
                      <a:avLst/>
                    </a:prstGeom>
                  </pic:spPr>
                </pic:pic>
              </a:graphicData>
            </a:graphic>
          </wp:inline>
        </w:drawing>
      </w:r>
    </w:p>
    <w:p w14:paraId="294D4D5A" w14:textId="77777777" w:rsidR="009A231C" w:rsidRPr="00D63CDE" w:rsidRDefault="009A231C" w:rsidP="009A231C">
      <w:pPr>
        <w:pStyle w:val="MDPI51figurecaption"/>
        <w:spacing w:after="0"/>
        <w:ind w:left="0" w:right="0"/>
        <w:jc w:val="center"/>
        <w:rPr>
          <w:noProof/>
        </w:rPr>
      </w:pPr>
      <w:r w:rsidRPr="00D63CDE">
        <w:rPr>
          <w:b/>
          <w:noProof/>
        </w:rPr>
        <w:t xml:space="preserve">Figure </w:t>
      </w:r>
      <w:r w:rsidR="006B55A7" w:rsidRPr="00D63CDE">
        <w:rPr>
          <w:b/>
          <w:noProof/>
        </w:rPr>
        <w:t>S</w:t>
      </w:r>
      <w:r w:rsidRPr="00D63CDE">
        <w:rPr>
          <w:b/>
          <w:noProof/>
        </w:rPr>
        <w:t>1.</w:t>
      </w:r>
      <w:r w:rsidRPr="00D63CDE">
        <w:rPr>
          <w:noProof/>
        </w:rPr>
        <w:t xml:space="preserve"> Dietary habits to each dietary pattern and healthy eating feeling to each dietary pattern.</w:t>
      </w:r>
    </w:p>
    <w:sectPr w:rsidR="009A231C" w:rsidRPr="00D63CDE" w:rsidSect="00712449">
      <w:headerReference w:type="even" r:id="rId10"/>
      <w:headerReference w:type="default" r:id="rId11"/>
      <w:footerReference w:type="default" r:id="rId12"/>
      <w:footerReference w:type="first" r:id="rId13"/>
      <w:type w:val="continuous"/>
      <w:pgSz w:w="16838" w:h="11906" w:orient="landscape"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D408C" w14:textId="77777777" w:rsidR="003B297D" w:rsidRDefault="003B297D" w:rsidP="00C1340D">
      <w:r>
        <w:separator/>
      </w:r>
    </w:p>
  </w:endnote>
  <w:endnote w:type="continuationSeparator" w:id="0">
    <w:p w14:paraId="255B899E" w14:textId="77777777" w:rsidR="003B297D" w:rsidRDefault="003B297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336E" w14:textId="77777777" w:rsidR="00E67847" w:rsidRPr="004A0BCD" w:rsidRDefault="00E67847" w:rsidP="004A0BCD">
    <w:pPr>
      <w:pStyle w:val="Footer"/>
      <w:adjustRightInd w:val="0"/>
      <w:spacing w:before="120" w:line="160" w:lineRule="exact"/>
      <w:jc w:val="center"/>
      <w:rPr>
        <w:rFonts w:ascii="Palatino Linotype" w:hAnsi="Palatino Linotype"/>
        <w:sz w:val="20"/>
      </w:rPr>
    </w:pPr>
    <w:r w:rsidRPr="004A0BCD">
      <w:rPr>
        <w:rFonts w:ascii="Palatino Linotype" w:hAnsi="Palatino Linotype"/>
        <w:sz w:val="20"/>
      </w:rPr>
      <w:t>S</w:t>
    </w:r>
    <w:r w:rsidRPr="004A0BCD">
      <w:rPr>
        <w:rFonts w:ascii="Palatino Linotype" w:hAnsi="Palatino Linotype"/>
        <w:sz w:val="20"/>
      </w:rPr>
      <w:fldChar w:fldCharType="begin"/>
    </w:r>
    <w:r w:rsidRPr="004A0BCD">
      <w:rPr>
        <w:rFonts w:ascii="Palatino Linotype" w:hAnsi="Palatino Linotype"/>
        <w:sz w:val="20"/>
      </w:rPr>
      <w:instrText xml:space="preserve"> Page \* MERGEFORMAT </w:instrText>
    </w:r>
    <w:r w:rsidRPr="004A0BCD">
      <w:rPr>
        <w:rFonts w:ascii="Palatino Linotype" w:hAnsi="Palatino Linotype"/>
        <w:sz w:val="20"/>
      </w:rPr>
      <w:fldChar w:fldCharType="separate"/>
    </w:r>
    <w:r w:rsidR="00D63CDE">
      <w:rPr>
        <w:rFonts w:ascii="Palatino Linotype" w:hAnsi="Palatino Linotype"/>
        <w:noProof/>
        <w:sz w:val="20"/>
      </w:rPr>
      <w:t>2</w:t>
    </w:r>
    <w:r w:rsidRPr="004A0BCD">
      <w:rPr>
        <w:rFonts w:ascii="Palatino Linotype" w:hAnsi="Palatino Linotyp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918CE" w14:textId="77777777" w:rsidR="00E67847" w:rsidRPr="004A0BCD" w:rsidRDefault="00E67847" w:rsidP="004A0BCD">
    <w:pPr>
      <w:pStyle w:val="Footer"/>
      <w:adjustRightInd w:val="0"/>
      <w:spacing w:line="160" w:lineRule="exact"/>
      <w:jc w:val="left"/>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E35E" w14:textId="77777777" w:rsidR="003B297D" w:rsidRDefault="003B297D" w:rsidP="00C1340D">
      <w:r>
        <w:separator/>
      </w:r>
    </w:p>
  </w:footnote>
  <w:footnote w:type="continuationSeparator" w:id="0">
    <w:p w14:paraId="59DFFA60" w14:textId="77777777" w:rsidR="003B297D" w:rsidRDefault="003B297D"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6779" w14:textId="77777777" w:rsidR="00E67847" w:rsidRDefault="00E67847"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EA277" w14:textId="77777777" w:rsidR="00E67847" w:rsidRPr="004A0BCD" w:rsidRDefault="00E67847" w:rsidP="004A0BCD">
    <w:pPr>
      <w:adjustRightInd w:val="0"/>
      <w:snapToGrid w:val="0"/>
      <w:spacing w:after="240" w:line="240" w:lineRule="auto"/>
      <w:jc w:val="left"/>
      <w:rPr>
        <w:rFonts w:ascii="Palatino Linotype" w:hAnsi="Palatino Linotyp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6DFCEE46"/>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6AB8995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06B6C282"/>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8658530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B0"/>
    <w:rsid w:val="00000637"/>
    <w:rsid w:val="000006F8"/>
    <w:rsid w:val="000046B6"/>
    <w:rsid w:val="00004BA7"/>
    <w:rsid w:val="00005FC2"/>
    <w:rsid w:val="00011BC3"/>
    <w:rsid w:val="0001278F"/>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9692B"/>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874"/>
    <w:rsid w:val="000D093A"/>
    <w:rsid w:val="000D166F"/>
    <w:rsid w:val="000D2842"/>
    <w:rsid w:val="000D2F06"/>
    <w:rsid w:val="000D5554"/>
    <w:rsid w:val="000E08FD"/>
    <w:rsid w:val="000E35FE"/>
    <w:rsid w:val="000E37D1"/>
    <w:rsid w:val="000E7A5D"/>
    <w:rsid w:val="000F0E85"/>
    <w:rsid w:val="000F0F9F"/>
    <w:rsid w:val="000F4E0E"/>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978"/>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1A71"/>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33C1"/>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1F6"/>
    <w:rsid w:val="00391F71"/>
    <w:rsid w:val="003938E0"/>
    <w:rsid w:val="00394742"/>
    <w:rsid w:val="003A0FDD"/>
    <w:rsid w:val="003A116E"/>
    <w:rsid w:val="003A11BA"/>
    <w:rsid w:val="003A1FCC"/>
    <w:rsid w:val="003A2168"/>
    <w:rsid w:val="003A3F7E"/>
    <w:rsid w:val="003A445F"/>
    <w:rsid w:val="003A4FD3"/>
    <w:rsid w:val="003B297D"/>
    <w:rsid w:val="003B2A22"/>
    <w:rsid w:val="003B3A7C"/>
    <w:rsid w:val="003B4E63"/>
    <w:rsid w:val="003B559A"/>
    <w:rsid w:val="003B65E3"/>
    <w:rsid w:val="003B71A0"/>
    <w:rsid w:val="003C014C"/>
    <w:rsid w:val="003C245C"/>
    <w:rsid w:val="003C2C26"/>
    <w:rsid w:val="003C4A20"/>
    <w:rsid w:val="003C4AAF"/>
    <w:rsid w:val="003C7C01"/>
    <w:rsid w:val="003D1BCF"/>
    <w:rsid w:val="003D2888"/>
    <w:rsid w:val="003D2BC8"/>
    <w:rsid w:val="003D6836"/>
    <w:rsid w:val="003D6DF8"/>
    <w:rsid w:val="003D740F"/>
    <w:rsid w:val="003E07AA"/>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3F6BBB"/>
    <w:rsid w:val="00401EA0"/>
    <w:rsid w:val="0040655F"/>
    <w:rsid w:val="00407752"/>
    <w:rsid w:val="00407C3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4833"/>
    <w:rsid w:val="00436BA8"/>
    <w:rsid w:val="0043748F"/>
    <w:rsid w:val="004378B1"/>
    <w:rsid w:val="00440047"/>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BCD"/>
    <w:rsid w:val="004A23A5"/>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5FFF"/>
    <w:rsid w:val="004F7B5B"/>
    <w:rsid w:val="00505235"/>
    <w:rsid w:val="005052F4"/>
    <w:rsid w:val="005055B1"/>
    <w:rsid w:val="0050609E"/>
    <w:rsid w:val="00510F48"/>
    <w:rsid w:val="00514D19"/>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332"/>
    <w:rsid w:val="00686750"/>
    <w:rsid w:val="00686CBD"/>
    <w:rsid w:val="00686CC5"/>
    <w:rsid w:val="0068700B"/>
    <w:rsid w:val="0068788A"/>
    <w:rsid w:val="0069559D"/>
    <w:rsid w:val="00695D67"/>
    <w:rsid w:val="00696F8C"/>
    <w:rsid w:val="0069700C"/>
    <w:rsid w:val="00697037"/>
    <w:rsid w:val="00697801"/>
    <w:rsid w:val="006A074F"/>
    <w:rsid w:val="006A54E3"/>
    <w:rsid w:val="006A55D7"/>
    <w:rsid w:val="006A7AD1"/>
    <w:rsid w:val="006B20CA"/>
    <w:rsid w:val="006B440B"/>
    <w:rsid w:val="006B5189"/>
    <w:rsid w:val="006B55A7"/>
    <w:rsid w:val="006C09DE"/>
    <w:rsid w:val="006C102F"/>
    <w:rsid w:val="006C1055"/>
    <w:rsid w:val="006C3E9D"/>
    <w:rsid w:val="006C44B9"/>
    <w:rsid w:val="006C4FA4"/>
    <w:rsid w:val="006C6552"/>
    <w:rsid w:val="006C67DC"/>
    <w:rsid w:val="006C74B1"/>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30C1"/>
    <w:rsid w:val="007062E3"/>
    <w:rsid w:val="00706936"/>
    <w:rsid w:val="0070769C"/>
    <w:rsid w:val="007116DF"/>
    <w:rsid w:val="00712449"/>
    <w:rsid w:val="00715914"/>
    <w:rsid w:val="00716CC2"/>
    <w:rsid w:val="0071759D"/>
    <w:rsid w:val="0072079B"/>
    <w:rsid w:val="00720DB5"/>
    <w:rsid w:val="00722184"/>
    <w:rsid w:val="007229D7"/>
    <w:rsid w:val="0072401B"/>
    <w:rsid w:val="00724474"/>
    <w:rsid w:val="007269A0"/>
    <w:rsid w:val="00730EDD"/>
    <w:rsid w:val="00734C7C"/>
    <w:rsid w:val="00736FD6"/>
    <w:rsid w:val="0073714D"/>
    <w:rsid w:val="00737F17"/>
    <w:rsid w:val="0074264B"/>
    <w:rsid w:val="00743FB0"/>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299A"/>
    <w:rsid w:val="00786C6C"/>
    <w:rsid w:val="00790072"/>
    <w:rsid w:val="00792569"/>
    <w:rsid w:val="007936E5"/>
    <w:rsid w:val="00793A96"/>
    <w:rsid w:val="007A1ECC"/>
    <w:rsid w:val="007A29C5"/>
    <w:rsid w:val="007A5683"/>
    <w:rsid w:val="007B0185"/>
    <w:rsid w:val="007B0A56"/>
    <w:rsid w:val="007B1E62"/>
    <w:rsid w:val="007B4B9B"/>
    <w:rsid w:val="007B7493"/>
    <w:rsid w:val="007C425D"/>
    <w:rsid w:val="007C431E"/>
    <w:rsid w:val="007C7E77"/>
    <w:rsid w:val="007D40E6"/>
    <w:rsid w:val="007D6401"/>
    <w:rsid w:val="007D76D3"/>
    <w:rsid w:val="007D7ECD"/>
    <w:rsid w:val="007E1C66"/>
    <w:rsid w:val="007E250D"/>
    <w:rsid w:val="007E25C6"/>
    <w:rsid w:val="007E3C59"/>
    <w:rsid w:val="007E3F1E"/>
    <w:rsid w:val="007E52C3"/>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70C"/>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4369"/>
    <w:rsid w:val="008C5230"/>
    <w:rsid w:val="008C5A60"/>
    <w:rsid w:val="008D2721"/>
    <w:rsid w:val="008D448D"/>
    <w:rsid w:val="008D48DD"/>
    <w:rsid w:val="008D5B12"/>
    <w:rsid w:val="008D5E3B"/>
    <w:rsid w:val="008E114F"/>
    <w:rsid w:val="008E7A56"/>
    <w:rsid w:val="008E7C63"/>
    <w:rsid w:val="008F1A68"/>
    <w:rsid w:val="008F2DEE"/>
    <w:rsid w:val="008F33FE"/>
    <w:rsid w:val="008F3A92"/>
    <w:rsid w:val="008F5EC4"/>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1328"/>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31C"/>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D6308"/>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56294"/>
    <w:rsid w:val="00A61DE2"/>
    <w:rsid w:val="00A67762"/>
    <w:rsid w:val="00A7295D"/>
    <w:rsid w:val="00A753C9"/>
    <w:rsid w:val="00A82ADF"/>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7D47"/>
    <w:rsid w:val="00AB118B"/>
    <w:rsid w:val="00AB3A2C"/>
    <w:rsid w:val="00AB3B2F"/>
    <w:rsid w:val="00AB4374"/>
    <w:rsid w:val="00AB7823"/>
    <w:rsid w:val="00AC0F37"/>
    <w:rsid w:val="00AC1CB6"/>
    <w:rsid w:val="00AC2E74"/>
    <w:rsid w:val="00AC37B2"/>
    <w:rsid w:val="00AC6CD9"/>
    <w:rsid w:val="00AD1980"/>
    <w:rsid w:val="00AD323F"/>
    <w:rsid w:val="00AD414A"/>
    <w:rsid w:val="00AD419B"/>
    <w:rsid w:val="00AD452E"/>
    <w:rsid w:val="00AD595E"/>
    <w:rsid w:val="00AD5DDA"/>
    <w:rsid w:val="00AE1FC9"/>
    <w:rsid w:val="00AE26B0"/>
    <w:rsid w:val="00AE481D"/>
    <w:rsid w:val="00AE737B"/>
    <w:rsid w:val="00AF3647"/>
    <w:rsid w:val="00AF5FBF"/>
    <w:rsid w:val="00AF69A6"/>
    <w:rsid w:val="00AF6B00"/>
    <w:rsid w:val="00AF6F96"/>
    <w:rsid w:val="00AF75FB"/>
    <w:rsid w:val="00AF7D31"/>
    <w:rsid w:val="00B00435"/>
    <w:rsid w:val="00B00829"/>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4BE4"/>
    <w:rsid w:val="00B757FD"/>
    <w:rsid w:val="00B770CF"/>
    <w:rsid w:val="00B80F65"/>
    <w:rsid w:val="00B82878"/>
    <w:rsid w:val="00B832AE"/>
    <w:rsid w:val="00B83B50"/>
    <w:rsid w:val="00B85C83"/>
    <w:rsid w:val="00B8797E"/>
    <w:rsid w:val="00B90965"/>
    <w:rsid w:val="00B92E82"/>
    <w:rsid w:val="00B93F30"/>
    <w:rsid w:val="00B94B25"/>
    <w:rsid w:val="00B958A6"/>
    <w:rsid w:val="00B96527"/>
    <w:rsid w:val="00B96FBF"/>
    <w:rsid w:val="00BA1537"/>
    <w:rsid w:val="00BA2511"/>
    <w:rsid w:val="00BA2636"/>
    <w:rsid w:val="00BA6755"/>
    <w:rsid w:val="00BB349D"/>
    <w:rsid w:val="00BB5110"/>
    <w:rsid w:val="00BB514E"/>
    <w:rsid w:val="00BC0793"/>
    <w:rsid w:val="00BC092A"/>
    <w:rsid w:val="00BC2E11"/>
    <w:rsid w:val="00BC33F8"/>
    <w:rsid w:val="00BC61FC"/>
    <w:rsid w:val="00BD30B2"/>
    <w:rsid w:val="00BD3F58"/>
    <w:rsid w:val="00BD583E"/>
    <w:rsid w:val="00BD58E2"/>
    <w:rsid w:val="00BE0ADB"/>
    <w:rsid w:val="00BE0EB9"/>
    <w:rsid w:val="00BE10C7"/>
    <w:rsid w:val="00BE6469"/>
    <w:rsid w:val="00BE7A85"/>
    <w:rsid w:val="00BE7D4C"/>
    <w:rsid w:val="00BF1568"/>
    <w:rsid w:val="00BF321E"/>
    <w:rsid w:val="00BF4E44"/>
    <w:rsid w:val="00BF5C8B"/>
    <w:rsid w:val="00BF602D"/>
    <w:rsid w:val="00BF7B4F"/>
    <w:rsid w:val="00C00218"/>
    <w:rsid w:val="00C01305"/>
    <w:rsid w:val="00C01849"/>
    <w:rsid w:val="00C0532A"/>
    <w:rsid w:val="00C05F9F"/>
    <w:rsid w:val="00C06218"/>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5401"/>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3EA2"/>
    <w:rsid w:val="00C84E6B"/>
    <w:rsid w:val="00C86511"/>
    <w:rsid w:val="00C874D2"/>
    <w:rsid w:val="00C9168E"/>
    <w:rsid w:val="00C923D5"/>
    <w:rsid w:val="00C92822"/>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ABD"/>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A47"/>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3CDE"/>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6FB2"/>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1C1B"/>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11C6"/>
    <w:rsid w:val="00E62DEE"/>
    <w:rsid w:val="00E62F39"/>
    <w:rsid w:val="00E63751"/>
    <w:rsid w:val="00E647C0"/>
    <w:rsid w:val="00E648C4"/>
    <w:rsid w:val="00E67847"/>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7920"/>
    <w:rsid w:val="00EB05D7"/>
    <w:rsid w:val="00EB214B"/>
    <w:rsid w:val="00EB30B4"/>
    <w:rsid w:val="00EB6AC4"/>
    <w:rsid w:val="00EB7428"/>
    <w:rsid w:val="00EC0025"/>
    <w:rsid w:val="00EC1380"/>
    <w:rsid w:val="00EC1463"/>
    <w:rsid w:val="00EC3E6A"/>
    <w:rsid w:val="00EC456D"/>
    <w:rsid w:val="00EC5E32"/>
    <w:rsid w:val="00EC7ADC"/>
    <w:rsid w:val="00ED2D8B"/>
    <w:rsid w:val="00ED3981"/>
    <w:rsid w:val="00ED40B7"/>
    <w:rsid w:val="00ED42A7"/>
    <w:rsid w:val="00ED51FC"/>
    <w:rsid w:val="00ED7F7F"/>
    <w:rsid w:val="00EE0626"/>
    <w:rsid w:val="00EE120F"/>
    <w:rsid w:val="00EF0C73"/>
    <w:rsid w:val="00EF1B22"/>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30ED"/>
    <w:rsid w:val="00F444FD"/>
    <w:rsid w:val="00F45AAC"/>
    <w:rsid w:val="00F46624"/>
    <w:rsid w:val="00F46D96"/>
    <w:rsid w:val="00F5715D"/>
    <w:rsid w:val="00F57252"/>
    <w:rsid w:val="00F57454"/>
    <w:rsid w:val="00F57A80"/>
    <w:rsid w:val="00F57D61"/>
    <w:rsid w:val="00F61B11"/>
    <w:rsid w:val="00F63D61"/>
    <w:rsid w:val="00F653FE"/>
    <w:rsid w:val="00F72160"/>
    <w:rsid w:val="00F721EB"/>
    <w:rsid w:val="00F723C9"/>
    <w:rsid w:val="00F72AD8"/>
    <w:rsid w:val="00F72B7B"/>
    <w:rsid w:val="00F73710"/>
    <w:rsid w:val="00F74EFD"/>
    <w:rsid w:val="00F75858"/>
    <w:rsid w:val="00F769D3"/>
    <w:rsid w:val="00F80519"/>
    <w:rsid w:val="00F83B5F"/>
    <w:rsid w:val="00F8504B"/>
    <w:rsid w:val="00F860B3"/>
    <w:rsid w:val="00F86552"/>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06ED"/>
    <w:rsid w:val="00FB19CA"/>
    <w:rsid w:val="00FB2FF5"/>
    <w:rsid w:val="00FB3E9E"/>
    <w:rsid w:val="00FB52C1"/>
    <w:rsid w:val="00FB5756"/>
    <w:rsid w:val="00FB59FD"/>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EDFDC"/>
  <w15:docId w15:val="{03A8DA4F-1F43-47A4-998F-43E240DD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712449"/>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712449"/>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712449"/>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712449"/>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712449"/>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712449"/>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712449"/>
    <w:pPr>
      <w:spacing w:before="240"/>
      <w:ind w:left="113" w:firstLine="0"/>
    </w:pPr>
  </w:style>
  <w:style w:type="paragraph" w:customStyle="1" w:styleId="Mdeck3publcationhistory">
    <w:name w:val="M_deck_3_publcation_history"/>
    <w:next w:val="Normal"/>
    <w:qFormat/>
    <w:rsid w:val="00712449"/>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712449"/>
    <w:pPr>
      <w:spacing w:line="340" w:lineRule="atLeast"/>
      <w:outlineLvl w:val="0"/>
    </w:pPr>
    <w:rPr>
      <w:b/>
      <w:snapToGrid/>
    </w:rPr>
  </w:style>
  <w:style w:type="paragraph" w:customStyle="1" w:styleId="Mdeck4heading2">
    <w:name w:val="M_deck_4_heading_2"/>
    <w:basedOn w:val="MHeading3"/>
    <w:next w:val="Normal"/>
    <w:qFormat/>
    <w:rsid w:val="00712449"/>
    <w:pPr>
      <w:outlineLvl w:val="1"/>
    </w:pPr>
    <w:rPr>
      <w:i/>
      <w:snapToGrid/>
    </w:rPr>
  </w:style>
  <w:style w:type="paragraph" w:customStyle="1" w:styleId="Mdeck4heading3">
    <w:name w:val="M_deck_4_heading_3"/>
    <w:basedOn w:val="Mdeck4text"/>
    <w:next w:val="Normal"/>
    <w:qFormat/>
    <w:rsid w:val="00712449"/>
    <w:pPr>
      <w:spacing w:before="240" w:after="120" w:line="340" w:lineRule="atLeast"/>
      <w:ind w:firstLineChars="50" w:firstLine="50"/>
      <w:outlineLvl w:val="2"/>
    </w:pPr>
    <w:rPr>
      <w:snapToGrid/>
    </w:rPr>
  </w:style>
  <w:style w:type="paragraph" w:customStyle="1" w:styleId="Mdeck4text">
    <w:name w:val="M_deck_4_text"/>
    <w:qFormat/>
    <w:rsid w:val="00712449"/>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712449"/>
    <w:pPr>
      <w:numPr>
        <w:numId w:val="34"/>
      </w:numPr>
      <w:spacing w:before="120" w:after="120" w:line="340" w:lineRule="atLeast"/>
    </w:pPr>
    <w:rPr>
      <w:snapToGrid/>
    </w:rPr>
  </w:style>
  <w:style w:type="paragraph" w:customStyle="1" w:styleId="Mdeck4textfirstlinezero">
    <w:name w:val="M_deck_4_text_firstline_zero"/>
    <w:basedOn w:val="Mdeck4text"/>
    <w:next w:val="Mdeck4text"/>
    <w:qFormat/>
    <w:rsid w:val="00712449"/>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712449"/>
    <w:rPr>
      <w:i/>
    </w:rPr>
  </w:style>
  <w:style w:type="paragraph" w:customStyle="1" w:styleId="Mdeck4textlrindent">
    <w:name w:val="M_deck_4_text_lr_indent"/>
    <w:basedOn w:val="Mdeck4text"/>
    <w:qFormat/>
    <w:rsid w:val="00712449"/>
    <w:pPr>
      <w:spacing w:line="260" w:lineRule="atLeast"/>
      <w:ind w:left="567" w:right="567" w:firstLine="0"/>
    </w:pPr>
  </w:style>
  <w:style w:type="paragraph" w:customStyle="1" w:styleId="Mdeck4textnumberedlist">
    <w:name w:val="M_deck_4_text_numbered_list"/>
    <w:basedOn w:val="Mdeck4text"/>
    <w:qFormat/>
    <w:rsid w:val="00712449"/>
    <w:pPr>
      <w:numPr>
        <w:numId w:val="35"/>
      </w:numPr>
      <w:spacing w:before="120" w:after="120" w:line="340" w:lineRule="atLeast"/>
    </w:pPr>
    <w:rPr>
      <w:snapToGrid/>
    </w:rPr>
  </w:style>
  <w:style w:type="paragraph" w:customStyle="1" w:styleId="Mdeck5tablebody">
    <w:name w:val="M_deck_5_table_body"/>
    <w:qFormat/>
    <w:rsid w:val="00712449"/>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712449"/>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712449"/>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712449"/>
    <w:pPr>
      <w:spacing w:line="300" w:lineRule="exact"/>
    </w:pPr>
  </w:style>
  <w:style w:type="paragraph" w:customStyle="1" w:styleId="Mdeck5tableheader">
    <w:name w:val="M_deck_5_table_header"/>
    <w:basedOn w:val="Mdeck5tablefooter"/>
    <w:rsid w:val="00712449"/>
  </w:style>
  <w:style w:type="paragraph" w:customStyle="1" w:styleId="Mdeck6figurebody">
    <w:name w:val="M_deck_6_figure_body"/>
    <w:qFormat/>
    <w:rsid w:val="00712449"/>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712449"/>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712449"/>
    <w:pPr>
      <w:spacing w:before="120" w:after="120"/>
      <w:ind w:left="709" w:firstLine="0"/>
      <w:jc w:val="center"/>
    </w:pPr>
    <w:rPr>
      <w:i/>
      <w:snapToGrid/>
      <w:szCs w:val="24"/>
      <w:lang w:eastAsia="en-US"/>
    </w:rPr>
  </w:style>
  <w:style w:type="paragraph" w:customStyle="1" w:styleId="Mdeck8references">
    <w:name w:val="M_deck_8_references"/>
    <w:qFormat/>
    <w:rsid w:val="00712449"/>
    <w:pPr>
      <w:numPr>
        <w:numId w:val="3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712449"/>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customStyle="1" w:styleId="hps">
    <w:name w:val="hps"/>
    <w:basedOn w:val="DefaultParagraphFont"/>
    <w:rsid w:val="008C5230"/>
  </w:style>
  <w:style w:type="paragraph" w:styleId="Revision">
    <w:name w:val="Revision"/>
    <w:hidden/>
    <w:uiPriority w:val="99"/>
    <w:semiHidden/>
    <w:rsid w:val="00CC2ABD"/>
    <w:rPr>
      <w:rFonts w:eastAsia="Times New Roman" w:cs="Times New Roman"/>
      <w:color w:val="000000"/>
      <w:kern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8E76-5D27-484F-90B4-C957596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vt:lpstr>
      <vt:lpstr>S</vt:lpstr>
    </vt:vector>
  </TitlesOfParts>
  <Company>Hewlett-Packard</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MDPI</dc:creator>
  <cp:lastModifiedBy>mdpi</cp:lastModifiedBy>
  <cp:revision>2</cp:revision>
  <dcterms:created xsi:type="dcterms:W3CDTF">2015-11-17T08:00:00Z</dcterms:created>
  <dcterms:modified xsi:type="dcterms:W3CDTF">2015-11-17T08:00:00Z</dcterms:modified>
</cp:coreProperties>
</file>