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86D2" w14:textId="77777777" w:rsidR="00345753" w:rsidRPr="008D5E2A" w:rsidRDefault="00345753" w:rsidP="007B699C">
      <w:pPr>
        <w:pStyle w:val="MDPI21heading1"/>
      </w:pPr>
      <w:r w:rsidRPr="008D5E2A">
        <w:t>Supplementary material</w:t>
      </w:r>
    </w:p>
    <w:p w14:paraId="35A9F364" w14:textId="2DF483A8" w:rsidR="00345753" w:rsidRPr="008D5E2A" w:rsidRDefault="00345753" w:rsidP="007B699C">
      <w:pPr>
        <w:pStyle w:val="MDPI41tablecaption"/>
        <w:jc w:val="center"/>
        <w:rPr>
          <w:lang w:val="en-GB"/>
        </w:rPr>
      </w:pPr>
      <w:r w:rsidRPr="007B699C">
        <w:rPr>
          <w:b/>
          <w:lang w:val="en-GB"/>
        </w:rPr>
        <w:t>Table S1.</w:t>
      </w:r>
      <w:r w:rsidRPr="008D5E2A">
        <w:rPr>
          <w:lang w:val="en-GB"/>
        </w:rPr>
        <w:t xml:space="preserve"> Zooplankton community for each investigated lake [</w:t>
      </w:r>
      <w:r w:rsidR="00787944">
        <w:rPr>
          <w:lang w:val="en-GB"/>
        </w:rPr>
        <w:t>15–1</w:t>
      </w:r>
      <w:r w:rsidR="00533DF6">
        <w:rPr>
          <w:lang w:val="en-GB"/>
        </w:rPr>
        <w:t>8</w:t>
      </w:r>
      <w:r w:rsidR="00787944">
        <w:rPr>
          <w:lang w:val="en-GB"/>
        </w:rPr>
        <w:t>,41,</w:t>
      </w:r>
      <w:r w:rsidRPr="008D5E2A">
        <w:rPr>
          <w:lang w:val="en-GB"/>
        </w:rPr>
        <w:t>42].</w:t>
      </w:r>
    </w:p>
    <w:tbl>
      <w:tblPr>
        <w:tblStyle w:val="Mdeck5tablebodythreelines"/>
        <w:tblW w:w="9781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851"/>
        <w:gridCol w:w="992"/>
        <w:gridCol w:w="1276"/>
        <w:gridCol w:w="992"/>
      </w:tblGrid>
      <w:tr w:rsidR="00345753" w:rsidRPr="007B699C" w14:paraId="3E9C2A97" w14:textId="77777777" w:rsidTr="000C5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53EB19A5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TAXA</w:t>
            </w:r>
          </w:p>
        </w:tc>
        <w:tc>
          <w:tcPr>
            <w:tcW w:w="1134" w:type="dxa"/>
          </w:tcPr>
          <w:p w14:paraId="7D43B25E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Mergozzo</w:t>
            </w:r>
          </w:p>
        </w:tc>
        <w:tc>
          <w:tcPr>
            <w:tcW w:w="851" w:type="dxa"/>
          </w:tcPr>
          <w:p w14:paraId="291EC1C7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Moro</w:t>
            </w:r>
          </w:p>
        </w:tc>
        <w:tc>
          <w:tcPr>
            <w:tcW w:w="992" w:type="dxa"/>
          </w:tcPr>
          <w:p w14:paraId="1BFCAC10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Endine</w:t>
            </w:r>
          </w:p>
        </w:tc>
        <w:tc>
          <w:tcPr>
            <w:tcW w:w="1276" w:type="dxa"/>
          </w:tcPr>
          <w:p w14:paraId="4761A134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Comabbio</w:t>
            </w:r>
          </w:p>
        </w:tc>
        <w:tc>
          <w:tcPr>
            <w:tcW w:w="992" w:type="dxa"/>
          </w:tcPr>
          <w:p w14:paraId="077214FF" w14:textId="77777777" w:rsidR="00345753" w:rsidRPr="007B699C" w:rsidRDefault="00345753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Pusiano</w:t>
            </w:r>
          </w:p>
        </w:tc>
      </w:tr>
      <w:tr w:rsidR="00345753" w:rsidRPr="007B699C" w14:paraId="1A9A298D" w14:textId="77777777" w:rsidTr="000C5592">
        <w:tc>
          <w:tcPr>
            <w:tcW w:w="4536" w:type="dxa"/>
          </w:tcPr>
          <w:p w14:paraId="081AC64A" w14:textId="77777777" w:rsidR="00345753" w:rsidRPr="007B699C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7B699C">
              <w:rPr>
                <w:i/>
              </w:rPr>
              <w:t xml:space="preserve">Daphnia longispina </w:t>
            </w:r>
            <w:r w:rsidRPr="007B699C">
              <w:t>(O.F. Müller, 1776)</w:t>
            </w:r>
          </w:p>
        </w:tc>
        <w:tc>
          <w:tcPr>
            <w:tcW w:w="1134" w:type="dxa"/>
          </w:tcPr>
          <w:p w14:paraId="0635B9C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562510A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66FC1507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6FBFA93F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26CCD1D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09F5C001" w14:textId="77777777" w:rsidTr="000C5592">
        <w:tc>
          <w:tcPr>
            <w:tcW w:w="4536" w:type="dxa"/>
          </w:tcPr>
          <w:p w14:paraId="2738CBE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Daphnia cucullata</w:t>
            </w:r>
            <w:r w:rsidRPr="007B699C">
              <w:t xml:space="preserve"> (Sars, 1862)</w:t>
            </w:r>
          </w:p>
        </w:tc>
        <w:tc>
          <w:tcPr>
            <w:tcW w:w="1134" w:type="dxa"/>
          </w:tcPr>
          <w:p w14:paraId="48F35A4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3ADB04D9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7F55D55D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1AE75D8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38FAD623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4BE24733" w14:textId="77777777" w:rsidTr="000C5592">
        <w:tc>
          <w:tcPr>
            <w:tcW w:w="4536" w:type="dxa"/>
          </w:tcPr>
          <w:p w14:paraId="33D39E30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Bosmina longirostris </w:t>
            </w:r>
            <w:r w:rsidRPr="007B699C">
              <w:t>(O.F. Müller, 1776)</w:t>
            </w:r>
          </w:p>
        </w:tc>
        <w:tc>
          <w:tcPr>
            <w:tcW w:w="1134" w:type="dxa"/>
          </w:tcPr>
          <w:p w14:paraId="5868574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35E90F58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48FE608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61CB33A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4B886D9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36C6E56D" w14:textId="77777777" w:rsidTr="000C5592">
        <w:tc>
          <w:tcPr>
            <w:tcW w:w="4536" w:type="dxa"/>
          </w:tcPr>
          <w:p w14:paraId="42D2529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Eubosmina coregoni </w:t>
            </w:r>
            <w:r w:rsidRPr="007B699C">
              <w:t>(Baird, 1850)</w:t>
            </w:r>
          </w:p>
        </w:tc>
        <w:tc>
          <w:tcPr>
            <w:tcW w:w="1134" w:type="dxa"/>
          </w:tcPr>
          <w:p w14:paraId="19B6FCE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1C116E3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63BEA36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238E80D4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2CF10E8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28C64084" w14:textId="77777777" w:rsidTr="000C5592">
        <w:tc>
          <w:tcPr>
            <w:tcW w:w="4536" w:type="dxa"/>
          </w:tcPr>
          <w:p w14:paraId="075C49A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Eubosmina longispina</w:t>
            </w:r>
            <w:r w:rsidRPr="007B699C">
              <w:t xml:space="preserve"> (Leydig, 1860)</w:t>
            </w:r>
          </w:p>
        </w:tc>
        <w:tc>
          <w:tcPr>
            <w:tcW w:w="1134" w:type="dxa"/>
          </w:tcPr>
          <w:p w14:paraId="7A82A1AC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0081360E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78036038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348F39D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75AA7E9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0177AC04" w14:textId="77777777" w:rsidTr="000C5592">
        <w:tc>
          <w:tcPr>
            <w:tcW w:w="4536" w:type="dxa"/>
          </w:tcPr>
          <w:p w14:paraId="58A5D880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Ceriodaphnia pulchella </w:t>
            </w:r>
            <w:r w:rsidRPr="007B699C">
              <w:t>(Sars, 1862)</w:t>
            </w:r>
          </w:p>
        </w:tc>
        <w:tc>
          <w:tcPr>
            <w:tcW w:w="1134" w:type="dxa"/>
          </w:tcPr>
          <w:p w14:paraId="6D6F8A74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6B1F69D1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2F2B638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2E94E09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2079F34E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4592E6D8" w14:textId="77777777" w:rsidTr="000C5592">
        <w:tc>
          <w:tcPr>
            <w:tcW w:w="4536" w:type="dxa"/>
          </w:tcPr>
          <w:p w14:paraId="670EBD2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Ceriodaphnia quadrangula </w:t>
            </w:r>
            <w:r w:rsidRPr="007B699C">
              <w:t>(O.F. Müller, 1785)</w:t>
            </w:r>
          </w:p>
        </w:tc>
        <w:tc>
          <w:tcPr>
            <w:tcW w:w="1134" w:type="dxa"/>
          </w:tcPr>
          <w:p w14:paraId="3B7BD87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192B2060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2685B4A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726F4F57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3343A80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2FCB4859" w14:textId="77777777" w:rsidTr="000C5592">
        <w:tc>
          <w:tcPr>
            <w:tcW w:w="4536" w:type="dxa"/>
          </w:tcPr>
          <w:p w14:paraId="2FAECA6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Diaphanosoma brachyurum</w:t>
            </w:r>
            <w:r w:rsidRPr="007B699C">
              <w:t xml:space="preserve"> (Liévin, 1848)</w:t>
            </w:r>
          </w:p>
        </w:tc>
        <w:tc>
          <w:tcPr>
            <w:tcW w:w="1134" w:type="dxa"/>
          </w:tcPr>
          <w:p w14:paraId="5F98AF4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7F8853E2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2C070E4C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25BC439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4278CFD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01CB070C" w14:textId="77777777" w:rsidTr="000C5592">
        <w:tc>
          <w:tcPr>
            <w:tcW w:w="4536" w:type="dxa"/>
          </w:tcPr>
          <w:p w14:paraId="24A349D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Cyclops abyssorum cfr. divergens </w:t>
            </w:r>
            <w:r w:rsidRPr="007B699C">
              <w:t>(Lindberg, 1836)</w:t>
            </w:r>
          </w:p>
        </w:tc>
        <w:tc>
          <w:tcPr>
            <w:tcW w:w="1134" w:type="dxa"/>
          </w:tcPr>
          <w:p w14:paraId="27555A5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1078424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70947DBA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0BA84F2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52F0FA9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705EAF0B" w14:textId="77777777" w:rsidTr="000C5592">
        <w:tc>
          <w:tcPr>
            <w:tcW w:w="4536" w:type="dxa"/>
          </w:tcPr>
          <w:p w14:paraId="64D9F8B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Cyclops strenuus</w:t>
            </w:r>
            <w:r w:rsidRPr="007B699C">
              <w:t xml:space="preserve"> (Fisher, 1851)</w:t>
            </w:r>
          </w:p>
        </w:tc>
        <w:tc>
          <w:tcPr>
            <w:tcW w:w="1134" w:type="dxa"/>
          </w:tcPr>
          <w:p w14:paraId="1926E4B7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04210A5D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0297490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00D8A68D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127A1405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2AD28F9B" w14:textId="77777777" w:rsidTr="000C5592">
        <w:tc>
          <w:tcPr>
            <w:tcW w:w="4536" w:type="dxa"/>
          </w:tcPr>
          <w:p w14:paraId="7B6E1EA7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Mesocyclops leuckarti </w:t>
            </w:r>
            <w:r w:rsidRPr="007B699C">
              <w:t>(Claus, 1857)</w:t>
            </w:r>
          </w:p>
        </w:tc>
        <w:tc>
          <w:tcPr>
            <w:tcW w:w="1134" w:type="dxa"/>
          </w:tcPr>
          <w:p w14:paraId="4A9AE10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32B7CD3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5047B01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693BFDC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3D84CDA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12A72CEC" w14:textId="77777777" w:rsidTr="000C5592">
        <w:tc>
          <w:tcPr>
            <w:tcW w:w="4536" w:type="dxa"/>
          </w:tcPr>
          <w:p w14:paraId="6ADC048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Thermocyclops crassus </w:t>
            </w:r>
            <w:r w:rsidRPr="007B699C">
              <w:t>(Fisher, 1853)</w:t>
            </w:r>
          </w:p>
        </w:tc>
        <w:tc>
          <w:tcPr>
            <w:tcW w:w="1134" w:type="dxa"/>
          </w:tcPr>
          <w:p w14:paraId="15A67301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2D96BD9D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0AF4F81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1276" w:type="dxa"/>
          </w:tcPr>
          <w:p w14:paraId="72DF66B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7F73A5A8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210F516A" w14:textId="77777777" w:rsidTr="000C5592">
        <w:tc>
          <w:tcPr>
            <w:tcW w:w="4536" w:type="dxa"/>
          </w:tcPr>
          <w:p w14:paraId="32731C3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Thermocyclops hyalinus </w:t>
            </w:r>
            <w:r w:rsidRPr="007B699C">
              <w:t>(Rehberg, 1880)</w:t>
            </w:r>
          </w:p>
        </w:tc>
        <w:tc>
          <w:tcPr>
            <w:tcW w:w="1134" w:type="dxa"/>
          </w:tcPr>
          <w:p w14:paraId="050D886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73378467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33DF563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19FB139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502B1D4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1553D7F4" w14:textId="77777777" w:rsidTr="000C5592">
        <w:tc>
          <w:tcPr>
            <w:tcW w:w="4536" w:type="dxa"/>
          </w:tcPr>
          <w:p w14:paraId="63B3057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Eudiaptomus gracilis </w:t>
            </w:r>
            <w:r w:rsidRPr="007B699C">
              <w:t>(Sars, 1863)</w:t>
            </w:r>
          </w:p>
        </w:tc>
        <w:tc>
          <w:tcPr>
            <w:tcW w:w="1134" w:type="dxa"/>
          </w:tcPr>
          <w:p w14:paraId="65E52AF3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851" w:type="dxa"/>
          </w:tcPr>
          <w:p w14:paraId="23AD9721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558B8136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63E8E59B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78BD683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339EEB05" w14:textId="77777777" w:rsidTr="000C5592">
        <w:tc>
          <w:tcPr>
            <w:tcW w:w="4536" w:type="dxa"/>
          </w:tcPr>
          <w:p w14:paraId="4C907AB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 xml:space="preserve">Eudiaptomus padanus </w:t>
            </w:r>
            <w:r w:rsidRPr="007B699C">
              <w:t>(Burckhardt, 1900)</w:t>
            </w:r>
          </w:p>
        </w:tc>
        <w:tc>
          <w:tcPr>
            <w:tcW w:w="1134" w:type="dxa"/>
          </w:tcPr>
          <w:p w14:paraId="5DBFA3F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1C02993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2ABBD1CE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026C9FF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992" w:type="dxa"/>
          </w:tcPr>
          <w:p w14:paraId="1C42395A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469C5C2C" w14:textId="77777777" w:rsidTr="000C5592">
        <w:tc>
          <w:tcPr>
            <w:tcW w:w="4536" w:type="dxa"/>
          </w:tcPr>
          <w:p w14:paraId="72AAE79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Leptodora kindtii</w:t>
            </w:r>
            <w:r w:rsidRPr="007B699C">
              <w:t xml:space="preserve"> (Focke, 1844)</w:t>
            </w:r>
          </w:p>
        </w:tc>
        <w:tc>
          <w:tcPr>
            <w:tcW w:w="1134" w:type="dxa"/>
          </w:tcPr>
          <w:p w14:paraId="2182B43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2E4781DC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084DA865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2641EB82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49F4924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</w:tr>
      <w:tr w:rsidR="00345753" w:rsidRPr="007B699C" w14:paraId="2CBF5BAA" w14:textId="77777777" w:rsidTr="000C5592">
        <w:tc>
          <w:tcPr>
            <w:tcW w:w="4536" w:type="dxa"/>
          </w:tcPr>
          <w:p w14:paraId="7788EE8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rPr>
                <w:i/>
              </w:rPr>
              <w:t>Bythotrephes longimanus</w:t>
            </w:r>
            <w:r w:rsidRPr="007B699C">
              <w:t xml:space="preserve"> (Leydig, 1860)</w:t>
            </w:r>
          </w:p>
        </w:tc>
        <w:tc>
          <w:tcPr>
            <w:tcW w:w="1134" w:type="dxa"/>
          </w:tcPr>
          <w:p w14:paraId="5B33BC7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X</w:t>
            </w:r>
          </w:p>
        </w:tc>
        <w:tc>
          <w:tcPr>
            <w:tcW w:w="851" w:type="dxa"/>
          </w:tcPr>
          <w:p w14:paraId="6AD2BC3B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318C25CF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1276" w:type="dxa"/>
          </w:tcPr>
          <w:p w14:paraId="68935222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76C2DDAE" w14:textId="77777777" w:rsidR="00345753" w:rsidRPr="007B699C" w:rsidRDefault="00345753" w:rsidP="007B699C">
            <w:pPr>
              <w:pStyle w:val="MDPI42tablebody"/>
              <w:spacing w:line="240" w:lineRule="auto"/>
            </w:pPr>
          </w:p>
        </w:tc>
      </w:tr>
    </w:tbl>
    <w:p w14:paraId="442C618C" w14:textId="77777777" w:rsidR="00345753" w:rsidRPr="008D5E2A" w:rsidRDefault="00345753" w:rsidP="007B699C">
      <w:pPr>
        <w:pStyle w:val="MDPI41tablecaption"/>
        <w:jc w:val="center"/>
        <w:rPr>
          <w:lang w:val="en-GB"/>
        </w:rPr>
      </w:pPr>
      <w:r w:rsidRPr="007B699C">
        <w:rPr>
          <w:b/>
          <w:lang w:val="en-GB"/>
        </w:rPr>
        <w:t>Table S2.</w:t>
      </w:r>
      <w:r w:rsidRPr="008D5E2A">
        <w:rPr>
          <w:lang w:val="en-GB"/>
        </w:rPr>
        <w:t xml:space="preserve"> Carbon and nitrogen isotopic mean values and relative standard deviations.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709"/>
        <w:gridCol w:w="1134"/>
        <w:gridCol w:w="567"/>
      </w:tblGrid>
      <w:tr w:rsidR="007B699C" w:rsidRPr="007B699C" w14:paraId="5D46DD67" w14:textId="77777777" w:rsidTr="007B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75A71B10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6C62189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A014DD4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rFonts w:ascii="Symbol" w:hAnsi="Symbol"/>
                <w:b/>
                <w:sz w:val="20"/>
              </w:rPr>
              <w:t></w:t>
            </w:r>
            <w:r w:rsidRPr="007B699C">
              <w:rPr>
                <w:b/>
                <w:sz w:val="20"/>
                <w:vertAlign w:val="superscript"/>
              </w:rPr>
              <w:t>13</w:t>
            </w:r>
            <w:r w:rsidRPr="007B699C">
              <w:rPr>
                <w:b/>
                <w:sz w:val="20"/>
              </w:rPr>
              <w:t>C‰</w:t>
            </w:r>
          </w:p>
        </w:tc>
        <w:tc>
          <w:tcPr>
            <w:tcW w:w="709" w:type="dxa"/>
          </w:tcPr>
          <w:p w14:paraId="3F137550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SD</w:t>
            </w:r>
          </w:p>
        </w:tc>
        <w:tc>
          <w:tcPr>
            <w:tcW w:w="1134" w:type="dxa"/>
          </w:tcPr>
          <w:p w14:paraId="688859D9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rFonts w:ascii="Symbol" w:hAnsi="Symbol"/>
                <w:b/>
                <w:sz w:val="20"/>
              </w:rPr>
              <w:t></w:t>
            </w:r>
            <w:r w:rsidRPr="007B699C">
              <w:rPr>
                <w:b/>
                <w:sz w:val="20"/>
                <w:vertAlign w:val="superscript"/>
              </w:rPr>
              <w:t>15</w:t>
            </w:r>
            <w:r w:rsidRPr="007B699C">
              <w:rPr>
                <w:b/>
                <w:sz w:val="20"/>
              </w:rPr>
              <w:t>N‰</w:t>
            </w:r>
          </w:p>
        </w:tc>
        <w:tc>
          <w:tcPr>
            <w:tcW w:w="567" w:type="dxa"/>
          </w:tcPr>
          <w:p w14:paraId="51EBC73A" w14:textId="77777777" w:rsidR="007B699C" w:rsidRPr="007B699C" w:rsidRDefault="007B699C" w:rsidP="007B699C">
            <w:pPr>
              <w:pStyle w:val="MDPI42tablebody"/>
              <w:spacing w:line="240" w:lineRule="auto"/>
              <w:rPr>
                <w:b/>
                <w:sz w:val="20"/>
              </w:rPr>
            </w:pPr>
            <w:r w:rsidRPr="007B699C">
              <w:rPr>
                <w:b/>
                <w:sz w:val="20"/>
              </w:rPr>
              <w:t>SD</w:t>
            </w:r>
          </w:p>
        </w:tc>
      </w:tr>
      <w:tr w:rsidR="00345753" w:rsidRPr="007B699C" w14:paraId="3DF4E89A" w14:textId="77777777" w:rsidTr="007B699C">
        <w:tc>
          <w:tcPr>
            <w:tcW w:w="1134" w:type="dxa"/>
          </w:tcPr>
          <w:p w14:paraId="02A8906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Mergozzo</w:t>
            </w:r>
          </w:p>
        </w:tc>
        <w:tc>
          <w:tcPr>
            <w:tcW w:w="1418" w:type="dxa"/>
          </w:tcPr>
          <w:p w14:paraId="17B7E2E2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Cyclopoids</w:t>
            </w:r>
          </w:p>
          <w:p w14:paraId="0487C56F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Diaptomids</w:t>
            </w:r>
          </w:p>
          <w:p w14:paraId="67ADE8D2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Daphnia</w:t>
            </w:r>
          </w:p>
          <w:p w14:paraId="15C9B4A8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Bosmina</w:t>
            </w:r>
          </w:p>
          <w:p w14:paraId="762447E0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Diaphanosoma</w:t>
            </w:r>
          </w:p>
          <w:p w14:paraId="68E65B14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Bythotrephes</w:t>
            </w:r>
          </w:p>
          <w:p w14:paraId="6840EE19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rPr>
                <w:i/>
              </w:rPr>
              <w:t>Leptodora</w:t>
            </w:r>
          </w:p>
        </w:tc>
        <w:tc>
          <w:tcPr>
            <w:tcW w:w="992" w:type="dxa"/>
          </w:tcPr>
          <w:p w14:paraId="1DFB1B2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-30.5</w:t>
            </w:r>
          </w:p>
          <w:p w14:paraId="454CD05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-28.0</w:t>
            </w:r>
          </w:p>
          <w:p w14:paraId="2EE0EC5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-27.0</w:t>
            </w:r>
          </w:p>
          <w:p w14:paraId="05D7F74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-20.5</w:t>
            </w:r>
          </w:p>
          <w:p w14:paraId="4935928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-23.6</w:t>
            </w:r>
          </w:p>
          <w:p w14:paraId="2742AF3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-24.6</w:t>
            </w:r>
          </w:p>
          <w:p w14:paraId="4449967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-21.9</w:t>
            </w:r>
          </w:p>
        </w:tc>
        <w:tc>
          <w:tcPr>
            <w:tcW w:w="709" w:type="dxa"/>
          </w:tcPr>
          <w:p w14:paraId="561E553B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±3.2</w:t>
            </w:r>
          </w:p>
          <w:p w14:paraId="64B897E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±6.0</w:t>
            </w:r>
          </w:p>
          <w:p w14:paraId="18A7EF6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±4.8</w:t>
            </w:r>
          </w:p>
          <w:p w14:paraId="7D9819A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4F1C462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0ABCFC9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0F3341AB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</w:tc>
        <w:tc>
          <w:tcPr>
            <w:tcW w:w="1134" w:type="dxa"/>
          </w:tcPr>
          <w:p w14:paraId="3C6AE68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8.2</w:t>
            </w:r>
          </w:p>
          <w:p w14:paraId="6C1BC09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4.5</w:t>
            </w:r>
          </w:p>
          <w:p w14:paraId="7FB7FCA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1.2</w:t>
            </w:r>
          </w:p>
          <w:p w14:paraId="50647B7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0.1</w:t>
            </w:r>
          </w:p>
          <w:p w14:paraId="39E26F1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0.1</w:t>
            </w:r>
          </w:p>
          <w:p w14:paraId="3ECD52F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3.6</w:t>
            </w:r>
          </w:p>
          <w:p w14:paraId="65F3FC9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2.0</w:t>
            </w:r>
          </w:p>
        </w:tc>
        <w:tc>
          <w:tcPr>
            <w:tcW w:w="567" w:type="dxa"/>
          </w:tcPr>
          <w:p w14:paraId="5C2DC4D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±1.3</w:t>
            </w:r>
          </w:p>
          <w:p w14:paraId="62E4FE0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±4.4</w:t>
            </w:r>
          </w:p>
          <w:p w14:paraId="05F1A2B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±1.0</w:t>
            </w:r>
          </w:p>
          <w:p w14:paraId="21FD0AD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0395E6A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28BF250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47FC87D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</w:tc>
      </w:tr>
      <w:tr w:rsidR="007B699C" w:rsidRPr="007B699C" w14:paraId="5280DB67" w14:textId="77777777" w:rsidTr="007B699C">
        <w:tc>
          <w:tcPr>
            <w:tcW w:w="1134" w:type="dxa"/>
          </w:tcPr>
          <w:p w14:paraId="778C2213" w14:textId="77777777" w:rsidR="007B699C" w:rsidRPr="007B699C" w:rsidRDefault="007B699C" w:rsidP="007B699C">
            <w:pPr>
              <w:pStyle w:val="MDPI42tablebody"/>
              <w:spacing w:line="240" w:lineRule="auto"/>
            </w:pPr>
          </w:p>
        </w:tc>
        <w:tc>
          <w:tcPr>
            <w:tcW w:w="1418" w:type="dxa"/>
          </w:tcPr>
          <w:p w14:paraId="560433B4" w14:textId="77777777" w:rsidR="007B699C" w:rsidRPr="000C5592" w:rsidRDefault="007B699C" w:rsidP="007B699C">
            <w:pPr>
              <w:pStyle w:val="MDPI42tablebody"/>
              <w:spacing w:line="240" w:lineRule="auto"/>
            </w:pPr>
          </w:p>
        </w:tc>
        <w:tc>
          <w:tcPr>
            <w:tcW w:w="992" w:type="dxa"/>
          </w:tcPr>
          <w:p w14:paraId="7A406384" w14:textId="77777777" w:rsidR="007B699C" w:rsidRPr="007B699C" w:rsidRDefault="007B699C" w:rsidP="007B699C">
            <w:pPr>
              <w:pStyle w:val="MDPI42tablebody"/>
              <w:spacing w:line="240" w:lineRule="auto"/>
              <w:rPr>
                <w:rFonts w:ascii="Symbol" w:hAnsi="Symbol"/>
              </w:rPr>
            </w:pPr>
          </w:p>
        </w:tc>
        <w:tc>
          <w:tcPr>
            <w:tcW w:w="709" w:type="dxa"/>
          </w:tcPr>
          <w:p w14:paraId="1336CB12" w14:textId="77777777" w:rsidR="007B699C" w:rsidRPr="007B699C" w:rsidRDefault="007B699C" w:rsidP="007B699C">
            <w:pPr>
              <w:pStyle w:val="MDPI42tablebody"/>
              <w:spacing w:line="240" w:lineRule="auto"/>
            </w:pPr>
          </w:p>
        </w:tc>
        <w:tc>
          <w:tcPr>
            <w:tcW w:w="1134" w:type="dxa"/>
          </w:tcPr>
          <w:p w14:paraId="38193ECA" w14:textId="77777777" w:rsidR="007B699C" w:rsidRPr="007B699C" w:rsidRDefault="007B699C" w:rsidP="007B699C">
            <w:pPr>
              <w:pStyle w:val="MDPI42tablebody"/>
              <w:spacing w:line="240" w:lineRule="auto"/>
              <w:rPr>
                <w:rFonts w:ascii="Symbol" w:hAnsi="Symbol"/>
              </w:rPr>
            </w:pPr>
          </w:p>
        </w:tc>
        <w:tc>
          <w:tcPr>
            <w:tcW w:w="567" w:type="dxa"/>
          </w:tcPr>
          <w:p w14:paraId="3B8AAFA3" w14:textId="77777777" w:rsidR="007B699C" w:rsidRPr="007B699C" w:rsidRDefault="007B699C" w:rsidP="007B699C">
            <w:pPr>
              <w:pStyle w:val="MDPI42tablebody"/>
              <w:spacing w:line="240" w:lineRule="auto"/>
            </w:pPr>
          </w:p>
        </w:tc>
      </w:tr>
      <w:tr w:rsidR="00345753" w:rsidRPr="007B699C" w14:paraId="01CDD221" w14:textId="77777777" w:rsidTr="007B699C">
        <w:tc>
          <w:tcPr>
            <w:tcW w:w="1134" w:type="dxa"/>
          </w:tcPr>
          <w:p w14:paraId="346DDA6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Moro</w:t>
            </w:r>
          </w:p>
        </w:tc>
        <w:tc>
          <w:tcPr>
            <w:tcW w:w="1418" w:type="dxa"/>
          </w:tcPr>
          <w:p w14:paraId="756189E5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Cyclopoids</w:t>
            </w:r>
          </w:p>
          <w:p w14:paraId="39F41186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Diaptomids</w:t>
            </w:r>
          </w:p>
          <w:p w14:paraId="63511AEB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Daphnia</w:t>
            </w:r>
          </w:p>
        </w:tc>
        <w:tc>
          <w:tcPr>
            <w:tcW w:w="992" w:type="dxa"/>
          </w:tcPr>
          <w:p w14:paraId="3982900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-35.6</w:t>
            </w:r>
          </w:p>
          <w:p w14:paraId="60DC0A2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-33.5</w:t>
            </w:r>
          </w:p>
          <w:p w14:paraId="747F2B9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-33.0</w:t>
            </w:r>
          </w:p>
        </w:tc>
        <w:tc>
          <w:tcPr>
            <w:tcW w:w="709" w:type="dxa"/>
          </w:tcPr>
          <w:p w14:paraId="4DB78E5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±1.7</w:t>
            </w:r>
          </w:p>
          <w:p w14:paraId="15DC03F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±3.5</w:t>
            </w:r>
          </w:p>
          <w:p w14:paraId="3490A6D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±4.4</w:t>
            </w:r>
          </w:p>
        </w:tc>
        <w:tc>
          <w:tcPr>
            <w:tcW w:w="1134" w:type="dxa"/>
          </w:tcPr>
          <w:p w14:paraId="2C5E7CD3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16.6</w:t>
            </w:r>
          </w:p>
          <w:p w14:paraId="3FE76CE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13.9</w:t>
            </w:r>
          </w:p>
          <w:p w14:paraId="2C49302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8.9</w:t>
            </w:r>
          </w:p>
        </w:tc>
        <w:tc>
          <w:tcPr>
            <w:tcW w:w="567" w:type="dxa"/>
          </w:tcPr>
          <w:p w14:paraId="0ECA4E3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±0.9</w:t>
            </w:r>
          </w:p>
          <w:p w14:paraId="02289232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±1.7</w:t>
            </w:r>
          </w:p>
          <w:p w14:paraId="697D2A54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±4.1</w:t>
            </w:r>
          </w:p>
        </w:tc>
      </w:tr>
      <w:tr w:rsidR="004F6BC9" w:rsidRPr="007B699C" w14:paraId="6E238CF8" w14:textId="77777777" w:rsidTr="007B699C">
        <w:tc>
          <w:tcPr>
            <w:tcW w:w="1134" w:type="dxa"/>
          </w:tcPr>
          <w:p w14:paraId="6D76FCCD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418" w:type="dxa"/>
          </w:tcPr>
          <w:p w14:paraId="08CD3B03" w14:textId="77777777" w:rsidR="004F6BC9" w:rsidRPr="004F6BC9" w:rsidRDefault="004F6BC9" w:rsidP="007B699C">
            <w:pPr>
              <w:pStyle w:val="MDPI42tablebody"/>
            </w:pPr>
          </w:p>
        </w:tc>
        <w:tc>
          <w:tcPr>
            <w:tcW w:w="992" w:type="dxa"/>
          </w:tcPr>
          <w:p w14:paraId="445DA35A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709" w:type="dxa"/>
          </w:tcPr>
          <w:p w14:paraId="5750958D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134" w:type="dxa"/>
          </w:tcPr>
          <w:p w14:paraId="4986249A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567" w:type="dxa"/>
          </w:tcPr>
          <w:p w14:paraId="3A3714BE" w14:textId="77777777" w:rsidR="004F6BC9" w:rsidRPr="007B699C" w:rsidRDefault="004F6BC9" w:rsidP="007B699C">
            <w:pPr>
              <w:pStyle w:val="MDPI42tablebody"/>
            </w:pPr>
          </w:p>
        </w:tc>
      </w:tr>
      <w:tr w:rsidR="00345753" w:rsidRPr="007B699C" w14:paraId="0FDC47BE" w14:textId="77777777" w:rsidTr="007B699C">
        <w:tc>
          <w:tcPr>
            <w:tcW w:w="1134" w:type="dxa"/>
          </w:tcPr>
          <w:p w14:paraId="5002FEE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Endine</w:t>
            </w:r>
          </w:p>
        </w:tc>
        <w:tc>
          <w:tcPr>
            <w:tcW w:w="1418" w:type="dxa"/>
          </w:tcPr>
          <w:p w14:paraId="1DF99F44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Cyclopoids</w:t>
            </w:r>
          </w:p>
          <w:p w14:paraId="0C5FB8CA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Diaptomids</w:t>
            </w:r>
          </w:p>
          <w:p w14:paraId="4F40E2FE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Daphnia</w:t>
            </w:r>
          </w:p>
          <w:p w14:paraId="0750FA4D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Bosmina</w:t>
            </w:r>
          </w:p>
          <w:p w14:paraId="489F0F26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rPr>
                <w:i/>
              </w:rPr>
              <w:t>Diaphanosoma</w:t>
            </w:r>
          </w:p>
        </w:tc>
        <w:tc>
          <w:tcPr>
            <w:tcW w:w="992" w:type="dxa"/>
          </w:tcPr>
          <w:p w14:paraId="191500F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-32.5</w:t>
            </w:r>
          </w:p>
          <w:p w14:paraId="55D2ED9A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-34.1</w:t>
            </w:r>
          </w:p>
          <w:p w14:paraId="17F2200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-33.6</w:t>
            </w:r>
          </w:p>
          <w:p w14:paraId="3EC3D31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-34.1</w:t>
            </w:r>
          </w:p>
          <w:p w14:paraId="7986AAD7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-33.8</w:t>
            </w:r>
          </w:p>
        </w:tc>
        <w:tc>
          <w:tcPr>
            <w:tcW w:w="709" w:type="dxa"/>
          </w:tcPr>
          <w:p w14:paraId="3E54F9D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±0.6</w:t>
            </w:r>
          </w:p>
          <w:p w14:paraId="5D023B3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±0.8</w:t>
            </w:r>
          </w:p>
          <w:p w14:paraId="39A6CC6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±1.3</w:t>
            </w:r>
          </w:p>
          <w:p w14:paraId="4EFD5FD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±0.2</w:t>
            </w:r>
          </w:p>
          <w:p w14:paraId="6951B62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</w:tc>
        <w:tc>
          <w:tcPr>
            <w:tcW w:w="1134" w:type="dxa"/>
          </w:tcPr>
          <w:p w14:paraId="7EC6FA1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8.5</w:t>
            </w:r>
          </w:p>
          <w:p w14:paraId="32746BF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9.5</w:t>
            </w:r>
          </w:p>
          <w:p w14:paraId="375DC98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4.1</w:t>
            </w:r>
          </w:p>
          <w:p w14:paraId="2408223F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3.8</w:t>
            </w:r>
          </w:p>
          <w:p w14:paraId="6716903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4.9</w:t>
            </w:r>
          </w:p>
        </w:tc>
        <w:tc>
          <w:tcPr>
            <w:tcW w:w="567" w:type="dxa"/>
          </w:tcPr>
          <w:p w14:paraId="67A6A8A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±1.2</w:t>
            </w:r>
          </w:p>
          <w:p w14:paraId="7FA1DED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±0.9</w:t>
            </w:r>
          </w:p>
          <w:p w14:paraId="7FEFEBA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±1.7</w:t>
            </w:r>
          </w:p>
          <w:p w14:paraId="32311D9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±1.6</w:t>
            </w:r>
          </w:p>
          <w:p w14:paraId="214930A7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</w:tc>
      </w:tr>
      <w:tr w:rsidR="004F6BC9" w:rsidRPr="007B699C" w14:paraId="794C4E3E" w14:textId="77777777" w:rsidTr="007B699C">
        <w:tc>
          <w:tcPr>
            <w:tcW w:w="1134" w:type="dxa"/>
          </w:tcPr>
          <w:p w14:paraId="0EA11C80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418" w:type="dxa"/>
          </w:tcPr>
          <w:p w14:paraId="55CF208F" w14:textId="77777777" w:rsidR="004F6BC9" w:rsidRPr="004F6BC9" w:rsidRDefault="004F6BC9" w:rsidP="007B699C">
            <w:pPr>
              <w:pStyle w:val="MDPI42tablebody"/>
            </w:pPr>
          </w:p>
        </w:tc>
        <w:tc>
          <w:tcPr>
            <w:tcW w:w="992" w:type="dxa"/>
          </w:tcPr>
          <w:p w14:paraId="0620E16C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709" w:type="dxa"/>
          </w:tcPr>
          <w:p w14:paraId="3674AD0C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134" w:type="dxa"/>
          </w:tcPr>
          <w:p w14:paraId="351F83C5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567" w:type="dxa"/>
          </w:tcPr>
          <w:p w14:paraId="150EF150" w14:textId="77777777" w:rsidR="004F6BC9" w:rsidRPr="007B699C" w:rsidRDefault="004F6BC9" w:rsidP="007B699C">
            <w:pPr>
              <w:pStyle w:val="MDPI42tablebody"/>
            </w:pPr>
          </w:p>
        </w:tc>
      </w:tr>
      <w:tr w:rsidR="00345753" w:rsidRPr="007B699C" w14:paraId="1142A1C9" w14:textId="77777777" w:rsidTr="007B699C">
        <w:tc>
          <w:tcPr>
            <w:tcW w:w="1134" w:type="dxa"/>
          </w:tcPr>
          <w:p w14:paraId="10B90C0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Comabbio</w:t>
            </w:r>
          </w:p>
        </w:tc>
        <w:tc>
          <w:tcPr>
            <w:tcW w:w="1418" w:type="dxa"/>
          </w:tcPr>
          <w:p w14:paraId="260F57BD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Diaptomids</w:t>
            </w:r>
          </w:p>
          <w:p w14:paraId="35A5B66B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Daphnia</w:t>
            </w:r>
          </w:p>
        </w:tc>
        <w:tc>
          <w:tcPr>
            <w:tcW w:w="992" w:type="dxa"/>
          </w:tcPr>
          <w:p w14:paraId="3153E8A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-21.0</w:t>
            </w:r>
          </w:p>
          <w:p w14:paraId="7B11614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-23.7</w:t>
            </w:r>
          </w:p>
        </w:tc>
        <w:tc>
          <w:tcPr>
            <w:tcW w:w="709" w:type="dxa"/>
          </w:tcPr>
          <w:p w14:paraId="64CEB2D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±3.7</w:t>
            </w:r>
          </w:p>
          <w:p w14:paraId="68B0DE1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±5.1</w:t>
            </w:r>
          </w:p>
        </w:tc>
        <w:tc>
          <w:tcPr>
            <w:tcW w:w="1134" w:type="dxa"/>
          </w:tcPr>
          <w:p w14:paraId="64440FD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9.0</w:t>
            </w:r>
          </w:p>
          <w:p w14:paraId="22206088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6.1</w:t>
            </w:r>
          </w:p>
        </w:tc>
        <w:tc>
          <w:tcPr>
            <w:tcW w:w="567" w:type="dxa"/>
          </w:tcPr>
          <w:p w14:paraId="4F240870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±3.8</w:t>
            </w:r>
          </w:p>
          <w:p w14:paraId="34649205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±0.8</w:t>
            </w:r>
          </w:p>
        </w:tc>
      </w:tr>
      <w:tr w:rsidR="004F6BC9" w:rsidRPr="007B699C" w14:paraId="19674818" w14:textId="77777777" w:rsidTr="007B699C">
        <w:tc>
          <w:tcPr>
            <w:tcW w:w="1134" w:type="dxa"/>
          </w:tcPr>
          <w:p w14:paraId="64E06BB9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418" w:type="dxa"/>
          </w:tcPr>
          <w:p w14:paraId="10918215" w14:textId="77777777" w:rsidR="004F6BC9" w:rsidRPr="004F6BC9" w:rsidRDefault="004F6BC9" w:rsidP="007B699C">
            <w:pPr>
              <w:pStyle w:val="MDPI42tablebody"/>
            </w:pPr>
          </w:p>
        </w:tc>
        <w:tc>
          <w:tcPr>
            <w:tcW w:w="992" w:type="dxa"/>
          </w:tcPr>
          <w:p w14:paraId="39382C5B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709" w:type="dxa"/>
          </w:tcPr>
          <w:p w14:paraId="3B0A78E6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1134" w:type="dxa"/>
          </w:tcPr>
          <w:p w14:paraId="1BCCE13B" w14:textId="77777777" w:rsidR="004F6BC9" w:rsidRPr="007B699C" w:rsidRDefault="004F6BC9" w:rsidP="007B699C">
            <w:pPr>
              <w:pStyle w:val="MDPI42tablebody"/>
            </w:pPr>
          </w:p>
        </w:tc>
        <w:tc>
          <w:tcPr>
            <w:tcW w:w="567" w:type="dxa"/>
          </w:tcPr>
          <w:p w14:paraId="1DE94776" w14:textId="77777777" w:rsidR="004F6BC9" w:rsidRPr="007B699C" w:rsidRDefault="004F6BC9" w:rsidP="007B699C">
            <w:pPr>
              <w:pStyle w:val="MDPI42tablebody"/>
            </w:pPr>
          </w:p>
        </w:tc>
      </w:tr>
      <w:tr w:rsidR="00345753" w:rsidRPr="007B699C" w14:paraId="000A2D98" w14:textId="77777777" w:rsidTr="007B699C">
        <w:tc>
          <w:tcPr>
            <w:tcW w:w="1134" w:type="dxa"/>
          </w:tcPr>
          <w:p w14:paraId="444558F0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Pusiano</w:t>
            </w:r>
          </w:p>
        </w:tc>
        <w:tc>
          <w:tcPr>
            <w:tcW w:w="1418" w:type="dxa"/>
          </w:tcPr>
          <w:p w14:paraId="3371BC84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Cyclopoids</w:t>
            </w:r>
          </w:p>
          <w:p w14:paraId="2D59D8D0" w14:textId="77777777" w:rsidR="00345753" w:rsidRPr="000C5592" w:rsidRDefault="00345753" w:rsidP="007B699C">
            <w:pPr>
              <w:pStyle w:val="MDPI42tablebody"/>
              <w:spacing w:line="240" w:lineRule="auto"/>
            </w:pPr>
            <w:r w:rsidRPr="000C5592">
              <w:t>Diaptomids</w:t>
            </w:r>
          </w:p>
          <w:p w14:paraId="6ADF7AA0" w14:textId="77777777" w:rsidR="00345753" w:rsidRPr="000C5592" w:rsidRDefault="00345753" w:rsidP="007B699C">
            <w:pPr>
              <w:pStyle w:val="MDPI42tablebody"/>
              <w:spacing w:line="240" w:lineRule="auto"/>
              <w:rPr>
                <w:i/>
              </w:rPr>
            </w:pPr>
            <w:r w:rsidRPr="000C5592">
              <w:rPr>
                <w:i/>
              </w:rPr>
              <w:t>Daphnia</w:t>
            </w:r>
          </w:p>
        </w:tc>
        <w:tc>
          <w:tcPr>
            <w:tcW w:w="992" w:type="dxa"/>
          </w:tcPr>
          <w:p w14:paraId="1A704EE1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-32.1</w:t>
            </w:r>
          </w:p>
          <w:p w14:paraId="618EBFDD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-36.1</w:t>
            </w:r>
          </w:p>
          <w:p w14:paraId="3C636EFB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-31.4</w:t>
            </w:r>
          </w:p>
        </w:tc>
        <w:tc>
          <w:tcPr>
            <w:tcW w:w="709" w:type="dxa"/>
          </w:tcPr>
          <w:p w14:paraId="4DA56A0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±5.6</w:t>
            </w:r>
          </w:p>
          <w:p w14:paraId="5DE1560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28AE08F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±5.9</w:t>
            </w:r>
          </w:p>
        </w:tc>
        <w:tc>
          <w:tcPr>
            <w:tcW w:w="1134" w:type="dxa"/>
          </w:tcPr>
          <w:p w14:paraId="379A849C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14.1</w:t>
            </w:r>
          </w:p>
          <w:p w14:paraId="3DDE13D6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17.5</w:t>
            </w:r>
          </w:p>
          <w:p w14:paraId="0BABD74E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12.6</w:t>
            </w:r>
          </w:p>
        </w:tc>
        <w:tc>
          <w:tcPr>
            <w:tcW w:w="567" w:type="dxa"/>
          </w:tcPr>
          <w:p w14:paraId="5A6F87A7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±5.1</w:t>
            </w:r>
          </w:p>
          <w:p w14:paraId="03B3F3FA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-</w:t>
            </w:r>
          </w:p>
          <w:p w14:paraId="29A37D49" w14:textId="77777777" w:rsidR="00345753" w:rsidRPr="007B699C" w:rsidRDefault="00345753" w:rsidP="007B699C">
            <w:pPr>
              <w:pStyle w:val="MDPI42tablebody"/>
              <w:spacing w:line="240" w:lineRule="auto"/>
            </w:pPr>
            <w:r w:rsidRPr="007B699C">
              <w:t>±6.0</w:t>
            </w:r>
          </w:p>
        </w:tc>
      </w:tr>
    </w:tbl>
    <w:p w14:paraId="2183CC0E" w14:textId="77777777" w:rsidR="00055DDB" w:rsidRPr="000602ED" w:rsidRDefault="00055DDB" w:rsidP="000602ED">
      <w:pPr>
        <w:rPr>
          <w:rFonts w:eastAsiaTheme="minorEastAsia" w:hint="eastAsia"/>
          <w:lang w:eastAsia="zh-CN"/>
        </w:rPr>
      </w:pPr>
      <w:bookmarkStart w:id="0" w:name="_GoBack"/>
      <w:bookmarkEnd w:id="0"/>
    </w:p>
    <w:sectPr w:rsidR="00055DDB" w:rsidRPr="000602ED" w:rsidSect="00236C0D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C693" w14:textId="77777777" w:rsidR="00AE6238" w:rsidRDefault="00AE6238" w:rsidP="00C1340D">
      <w:r>
        <w:separator/>
      </w:r>
    </w:p>
  </w:endnote>
  <w:endnote w:type="continuationSeparator" w:id="0">
    <w:p w14:paraId="207F704E" w14:textId="77777777" w:rsidR="00AE6238" w:rsidRDefault="00AE623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59E6" w14:textId="77777777" w:rsidR="00055DDB" w:rsidRPr="00236C0D" w:rsidRDefault="00055DDB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7B699C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DC1D" w14:textId="77777777" w:rsidR="00AE6238" w:rsidRDefault="00AE6238" w:rsidP="00C1340D">
      <w:r>
        <w:separator/>
      </w:r>
    </w:p>
  </w:footnote>
  <w:footnote w:type="continuationSeparator" w:id="0">
    <w:p w14:paraId="0B0D79F6" w14:textId="77777777" w:rsidR="00AE6238" w:rsidRDefault="00AE623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0300" w14:textId="77777777" w:rsidR="00055DDB" w:rsidRDefault="00055DDB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19B4" w14:textId="77777777" w:rsidR="00055DDB" w:rsidRPr="00236C0D" w:rsidRDefault="00055DDB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2"/>
    <w:rsid w:val="00000637"/>
    <w:rsid w:val="000006F8"/>
    <w:rsid w:val="000009A2"/>
    <w:rsid w:val="00001288"/>
    <w:rsid w:val="00003E1F"/>
    <w:rsid w:val="000046B6"/>
    <w:rsid w:val="00004BA7"/>
    <w:rsid w:val="00005FC2"/>
    <w:rsid w:val="00007A58"/>
    <w:rsid w:val="00010AD1"/>
    <w:rsid w:val="00011319"/>
    <w:rsid w:val="00011BC3"/>
    <w:rsid w:val="0001283B"/>
    <w:rsid w:val="00014D42"/>
    <w:rsid w:val="00015F19"/>
    <w:rsid w:val="0001690A"/>
    <w:rsid w:val="0002090C"/>
    <w:rsid w:val="000219A5"/>
    <w:rsid w:val="00021B58"/>
    <w:rsid w:val="00022B90"/>
    <w:rsid w:val="00023983"/>
    <w:rsid w:val="00024621"/>
    <w:rsid w:val="0002467B"/>
    <w:rsid w:val="00025189"/>
    <w:rsid w:val="00025B34"/>
    <w:rsid w:val="00025C56"/>
    <w:rsid w:val="00026CC2"/>
    <w:rsid w:val="00027E1F"/>
    <w:rsid w:val="0003032F"/>
    <w:rsid w:val="000319B8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E3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3419"/>
    <w:rsid w:val="0006438D"/>
    <w:rsid w:val="0006467F"/>
    <w:rsid w:val="00064CAA"/>
    <w:rsid w:val="000661D5"/>
    <w:rsid w:val="00071D03"/>
    <w:rsid w:val="000729BA"/>
    <w:rsid w:val="00073BD9"/>
    <w:rsid w:val="0007567D"/>
    <w:rsid w:val="00075982"/>
    <w:rsid w:val="000767A2"/>
    <w:rsid w:val="00077A9D"/>
    <w:rsid w:val="00077F4F"/>
    <w:rsid w:val="000819BD"/>
    <w:rsid w:val="00082D78"/>
    <w:rsid w:val="00082DED"/>
    <w:rsid w:val="000833FA"/>
    <w:rsid w:val="00083554"/>
    <w:rsid w:val="0008362A"/>
    <w:rsid w:val="000848F9"/>
    <w:rsid w:val="000874AD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965"/>
    <w:rsid w:val="000B7EF6"/>
    <w:rsid w:val="000C299D"/>
    <w:rsid w:val="000C3CAA"/>
    <w:rsid w:val="000C4A82"/>
    <w:rsid w:val="000C4B5D"/>
    <w:rsid w:val="000C4FB6"/>
    <w:rsid w:val="000C5592"/>
    <w:rsid w:val="000D0874"/>
    <w:rsid w:val="000D093A"/>
    <w:rsid w:val="000D166F"/>
    <w:rsid w:val="000D266E"/>
    <w:rsid w:val="000D2842"/>
    <w:rsid w:val="000D2F06"/>
    <w:rsid w:val="000D4185"/>
    <w:rsid w:val="000D4C25"/>
    <w:rsid w:val="000D5554"/>
    <w:rsid w:val="000E08FD"/>
    <w:rsid w:val="000E18C0"/>
    <w:rsid w:val="000E35FE"/>
    <w:rsid w:val="000E37D1"/>
    <w:rsid w:val="000E6962"/>
    <w:rsid w:val="000E7A5D"/>
    <w:rsid w:val="000F0E85"/>
    <w:rsid w:val="000F0F9F"/>
    <w:rsid w:val="000F2652"/>
    <w:rsid w:val="000F385A"/>
    <w:rsid w:val="000F4E0E"/>
    <w:rsid w:val="000F7462"/>
    <w:rsid w:val="00100FE2"/>
    <w:rsid w:val="001029EC"/>
    <w:rsid w:val="00103634"/>
    <w:rsid w:val="001036F7"/>
    <w:rsid w:val="00104015"/>
    <w:rsid w:val="00104C0A"/>
    <w:rsid w:val="00106E0B"/>
    <w:rsid w:val="001105D8"/>
    <w:rsid w:val="00111CF7"/>
    <w:rsid w:val="001123F1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4660"/>
    <w:rsid w:val="00144DC5"/>
    <w:rsid w:val="00144E54"/>
    <w:rsid w:val="00145E98"/>
    <w:rsid w:val="00145F5A"/>
    <w:rsid w:val="00150342"/>
    <w:rsid w:val="001519EB"/>
    <w:rsid w:val="00151E48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12DE"/>
    <w:rsid w:val="00182F93"/>
    <w:rsid w:val="00184B65"/>
    <w:rsid w:val="00184ECF"/>
    <w:rsid w:val="001854A7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476D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BFA"/>
    <w:rsid w:val="001E0D5D"/>
    <w:rsid w:val="001E26BA"/>
    <w:rsid w:val="001E3B40"/>
    <w:rsid w:val="001E3DBC"/>
    <w:rsid w:val="001E5473"/>
    <w:rsid w:val="001F1F4A"/>
    <w:rsid w:val="001F2210"/>
    <w:rsid w:val="001F2913"/>
    <w:rsid w:val="001F29CB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DB0"/>
    <w:rsid w:val="00225217"/>
    <w:rsid w:val="00225F3F"/>
    <w:rsid w:val="00226AB1"/>
    <w:rsid w:val="00232427"/>
    <w:rsid w:val="002324B2"/>
    <w:rsid w:val="00233584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C14"/>
    <w:rsid w:val="00241F9D"/>
    <w:rsid w:val="0024285C"/>
    <w:rsid w:val="002434C9"/>
    <w:rsid w:val="00243E60"/>
    <w:rsid w:val="00246CE0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3890"/>
    <w:rsid w:val="0026479E"/>
    <w:rsid w:val="002665A2"/>
    <w:rsid w:val="002668F1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B71"/>
    <w:rsid w:val="00276FC3"/>
    <w:rsid w:val="0027713B"/>
    <w:rsid w:val="00280BF0"/>
    <w:rsid w:val="002813F6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EB7"/>
    <w:rsid w:val="00297E6F"/>
    <w:rsid w:val="002A0069"/>
    <w:rsid w:val="002A0C51"/>
    <w:rsid w:val="002A115C"/>
    <w:rsid w:val="002A28B0"/>
    <w:rsid w:val="002A31E4"/>
    <w:rsid w:val="002A4B03"/>
    <w:rsid w:val="002A5A97"/>
    <w:rsid w:val="002A66E9"/>
    <w:rsid w:val="002A74AF"/>
    <w:rsid w:val="002B0BCA"/>
    <w:rsid w:val="002B37F5"/>
    <w:rsid w:val="002B39BD"/>
    <w:rsid w:val="002B4981"/>
    <w:rsid w:val="002B75A2"/>
    <w:rsid w:val="002B7893"/>
    <w:rsid w:val="002B7990"/>
    <w:rsid w:val="002C0E6A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AF"/>
    <w:rsid w:val="002E1235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7AC"/>
    <w:rsid w:val="00320BED"/>
    <w:rsid w:val="0032250E"/>
    <w:rsid w:val="00322580"/>
    <w:rsid w:val="00322976"/>
    <w:rsid w:val="003229F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C65"/>
    <w:rsid w:val="00337F5A"/>
    <w:rsid w:val="00340477"/>
    <w:rsid w:val="00341638"/>
    <w:rsid w:val="00341815"/>
    <w:rsid w:val="00342263"/>
    <w:rsid w:val="00344684"/>
    <w:rsid w:val="00344DFE"/>
    <w:rsid w:val="00345753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78F5"/>
    <w:rsid w:val="003902E6"/>
    <w:rsid w:val="003911F6"/>
    <w:rsid w:val="00391F71"/>
    <w:rsid w:val="0039280E"/>
    <w:rsid w:val="003938E0"/>
    <w:rsid w:val="00394742"/>
    <w:rsid w:val="003A0479"/>
    <w:rsid w:val="003A0FDD"/>
    <w:rsid w:val="003A116E"/>
    <w:rsid w:val="003A117B"/>
    <w:rsid w:val="003A1FCC"/>
    <w:rsid w:val="003A20F8"/>
    <w:rsid w:val="003A2168"/>
    <w:rsid w:val="003A3F7E"/>
    <w:rsid w:val="003A445F"/>
    <w:rsid w:val="003A4FD3"/>
    <w:rsid w:val="003A7BCE"/>
    <w:rsid w:val="003B14DD"/>
    <w:rsid w:val="003B2A22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888"/>
    <w:rsid w:val="003D2BC8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F9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5735"/>
    <w:rsid w:val="00405C01"/>
    <w:rsid w:val="0040655F"/>
    <w:rsid w:val="00407752"/>
    <w:rsid w:val="00411667"/>
    <w:rsid w:val="004123C0"/>
    <w:rsid w:val="00412600"/>
    <w:rsid w:val="00412F36"/>
    <w:rsid w:val="00412FD3"/>
    <w:rsid w:val="004137AF"/>
    <w:rsid w:val="00415D4A"/>
    <w:rsid w:val="00415FB0"/>
    <w:rsid w:val="00416147"/>
    <w:rsid w:val="00416645"/>
    <w:rsid w:val="00417A0D"/>
    <w:rsid w:val="00421B73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66AA"/>
    <w:rsid w:val="00446CA3"/>
    <w:rsid w:val="0045011E"/>
    <w:rsid w:val="004508CC"/>
    <w:rsid w:val="0045101B"/>
    <w:rsid w:val="004539D4"/>
    <w:rsid w:val="00453CFB"/>
    <w:rsid w:val="0045405C"/>
    <w:rsid w:val="004540FE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2A5D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1516"/>
    <w:rsid w:val="004B453D"/>
    <w:rsid w:val="004B5027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6058"/>
    <w:rsid w:val="004C6EE2"/>
    <w:rsid w:val="004C71C5"/>
    <w:rsid w:val="004D0408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E"/>
    <w:rsid w:val="004E70CE"/>
    <w:rsid w:val="004E735C"/>
    <w:rsid w:val="004F1511"/>
    <w:rsid w:val="004F1CDD"/>
    <w:rsid w:val="004F41A3"/>
    <w:rsid w:val="004F4D37"/>
    <w:rsid w:val="004F5C22"/>
    <w:rsid w:val="004F615E"/>
    <w:rsid w:val="004F6A2C"/>
    <w:rsid w:val="004F6BC9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F4B"/>
    <w:rsid w:val="00520C33"/>
    <w:rsid w:val="00521126"/>
    <w:rsid w:val="00521DBF"/>
    <w:rsid w:val="005228A4"/>
    <w:rsid w:val="00522958"/>
    <w:rsid w:val="00522C11"/>
    <w:rsid w:val="00523489"/>
    <w:rsid w:val="00523C06"/>
    <w:rsid w:val="00525CC6"/>
    <w:rsid w:val="00527BF5"/>
    <w:rsid w:val="00532B9C"/>
    <w:rsid w:val="005332DD"/>
    <w:rsid w:val="00533883"/>
    <w:rsid w:val="00533DF6"/>
    <w:rsid w:val="00534135"/>
    <w:rsid w:val="00534DBC"/>
    <w:rsid w:val="005400CD"/>
    <w:rsid w:val="00541DC6"/>
    <w:rsid w:val="00546A9B"/>
    <w:rsid w:val="005476DC"/>
    <w:rsid w:val="005477D0"/>
    <w:rsid w:val="00547A73"/>
    <w:rsid w:val="00550577"/>
    <w:rsid w:val="00550622"/>
    <w:rsid w:val="005509C8"/>
    <w:rsid w:val="00550A67"/>
    <w:rsid w:val="005518BE"/>
    <w:rsid w:val="005519F1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861"/>
    <w:rsid w:val="00562DCF"/>
    <w:rsid w:val="005635C5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372B"/>
    <w:rsid w:val="005B39EA"/>
    <w:rsid w:val="005B6BB9"/>
    <w:rsid w:val="005C001C"/>
    <w:rsid w:val="005C0B73"/>
    <w:rsid w:val="005C1C6F"/>
    <w:rsid w:val="005C1F13"/>
    <w:rsid w:val="005C2A6C"/>
    <w:rsid w:val="005C306E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E0D3F"/>
    <w:rsid w:val="005E1274"/>
    <w:rsid w:val="005E13E0"/>
    <w:rsid w:val="005E220F"/>
    <w:rsid w:val="005E2969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D46"/>
    <w:rsid w:val="0060502A"/>
    <w:rsid w:val="006054D8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B45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F4C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E8"/>
    <w:rsid w:val="00681C33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54E3"/>
    <w:rsid w:val="006A55D7"/>
    <w:rsid w:val="006A7AD1"/>
    <w:rsid w:val="006B13A0"/>
    <w:rsid w:val="006B20CA"/>
    <w:rsid w:val="006B2CD0"/>
    <w:rsid w:val="006B3265"/>
    <w:rsid w:val="006B3608"/>
    <w:rsid w:val="006B440B"/>
    <w:rsid w:val="006B460F"/>
    <w:rsid w:val="006B5189"/>
    <w:rsid w:val="006B53F3"/>
    <w:rsid w:val="006C09DE"/>
    <w:rsid w:val="006C1055"/>
    <w:rsid w:val="006C143C"/>
    <w:rsid w:val="006C14AC"/>
    <w:rsid w:val="006C25D8"/>
    <w:rsid w:val="006C3C0B"/>
    <w:rsid w:val="006C3E9D"/>
    <w:rsid w:val="006C44B9"/>
    <w:rsid w:val="006C4FA4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5B"/>
    <w:rsid w:val="006D6E62"/>
    <w:rsid w:val="006D6F56"/>
    <w:rsid w:val="006D77A8"/>
    <w:rsid w:val="006D7D80"/>
    <w:rsid w:val="006E077F"/>
    <w:rsid w:val="006E16A5"/>
    <w:rsid w:val="006E17AC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100A"/>
    <w:rsid w:val="00714F3F"/>
    <w:rsid w:val="00715914"/>
    <w:rsid w:val="00716AAF"/>
    <w:rsid w:val="00716CC2"/>
    <w:rsid w:val="0071759D"/>
    <w:rsid w:val="007201EE"/>
    <w:rsid w:val="0072079B"/>
    <w:rsid w:val="00721DB1"/>
    <w:rsid w:val="00722184"/>
    <w:rsid w:val="007229D7"/>
    <w:rsid w:val="0072401B"/>
    <w:rsid w:val="00724474"/>
    <w:rsid w:val="0072687B"/>
    <w:rsid w:val="007269A0"/>
    <w:rsid w:val="00726D6E"/>
    <w:rsid w:val="00730520"/>
    <w:rsid w:val="00730B6C"/>
    <w:rsid w:val="00730EDD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415C"/>
    <w:rsid w:val="00744BD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223F"/>
    <w:rsid w:val="00752DCE"/>
    <w:rsid w:val="00753727"/>
    <w:rsid w:val="00755404"/>
    <w:rsid w:val="00755676"/>
    <w:rsid w:val="00756032"/>
    <w:rsid w:val="0075629F"/>
    <w:rsid w:val="007603C6"/>
    <w:rsid w:val="00760E65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812F3"/>
    <w:rsid w:val="007814A1"/>
    <w:rsid w:val="00786C6C"/>
    <w:rsid w:val="00787944"/>
    <w:rsid w:val="00790072"/>
    <w:rsid w:val="00790A77"/>
    <w:rsid w:val="00792569"/>
    <w:rsid w:val="00793554"/>
    <w:rsid w:val="007936E5"/>
    <w:rsid w:val="00793A96"/>
    <w:rsid w:val="00797D0A"/>
    <w:rsid w:val="007A1805"/>
    <w:rsid w:val="007A29C5"/>
    <w:rsid w:val="007A38E7"/>
    <w:rsid w:val="007A57FC"/>
    <w:rsid w:val="007B0185"/>
    <w:rsid w:val="007B0A56"/>
    <w:rsid w:val="007B0B44"/>
    <w:rsid w:val="007B2B00"/>
    <w:rsid w:val="007B2CCE"/>
    <w:rsid w:val="007B4B9B"/>
    <w:rsid w:val="007B60BF"/>
    <w:rsid w:val="007B699C"/>
    <w:rsid w:val="007B7493"/>
    <w:rsid w:val="007B7869"/>
    <w:rsid w:val="007B78A2"/>
    <w:rsid w:val="007B7E1F"/>
    <w:rsid w:val="007C0675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76D3"/>
    <w:rsid w:val="007D7ECD"/>
    <w:rsid w:val="007E1252"/>
    <w:rsid w:val="007E1C66"/>
    <w:rsid w:val="007E250D"/>
    <w:rsid w:val="007E25C6"/>
    <w:rsid w:val="007E3C59"/>
    <w:rsid w:val="007E3F1E"/>
    <w:rsid w:val="007E5053"/>
    <w:rsid w:val="007E52C3"/>
    <w:rsid w:val="007E5670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11C0"/>
    <w:rsid w:val="00811217"/>
    <w:rsid w:val="008125EE"/>
    <w:rsid w:val="00814E34"/>
    <w:rsid w:val="0081552E"/>
    <w:rsid w:val="008156EB"/>
    <w:rsid w:val="008158EE"/>
    <w:rsid w:val="0081603E"/>
    <w:rsid w:val="00816EB3"/>
    <w:rsid w:val="0082229A"/>
    <w:rsid w:val="00823588"/>
    <w:rsid w:val="00824487"/>
    <w:rsid w:val="00824EEA"/>
    <w:rsid w:val="008252B3"/>
    <w:rsid w:val="00826339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EA5"/>
    <w:rsid w:val="00852054"/>
    <w:rsid w:val="00852591"/>
    <w:rsid w:val="0085370A"/>
    <w:rsid w:val="00856761"/>
    <w:rsid w:val="00857347"/>
    <w:rsid w:val="008573D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21C"/>
    <w:rsid w:val="00867924"/>
    <w:rsid w:val="00870549"/>
    <w:rsid w:val="00870E00"/>
    <w:rsid w:val="008734CF"/>
    <w:rsid w:val="00874A84"/>
    <w:rsid w:val="008777D3"/>
    <w:rsid w:val="00883B03"/>
    <w:rsid w:val="00883D34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4187"/>
    <w:rsid w:val="008B5B4F"/>
    <w:rsid w:val="008C066B"/>
    <w:rsid w:val="008C0E13"/>
    <w:rsid w:val="008C2CAB"/>
    <w:rsid w:val="008C3891"/>
    <w:rsid w:val="008C3CC7"/>
    <w:rsid w:val="008C5A60"/>
    <w:rsid w:val="008D1D63"/>
    <w:rsid w:val="008D2721"/>
    <w:rsid w:val="008D2F33"/>
    <w:rsid w:val="008D3129"/>
    <w:rsid w:val="008D3FA8"/>
    <w:rsid w:val="008D448D"/>
    <w:rsid w:val="008D48DD"/>
    <w:rsid w:val="008D5B12"/>
    <w:rsid w:val="008D5E3B"/>
    <w:rsid w:val="008E00F6"/>
    <w:rsid w:val="008E0AA2"/>
    <w:rsid w:val="008E114F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71EA"/>
    <w:rsid w:val="008F754B"/>
    <w:rsid w:val="00900F5C"/>
    <w:rsid w:val="00901648"/>
    <w:rsid w:val="009020F0"/>
    <w:rsid w:val="0090278A"/>
    <w:rsid w:val="009029A5"/>
    <w:rsid w:val="00904CFA"/>
    <w:rsid w:val="00904EF1"/>
    <w:rsid w:val="00904F63"/>
    <w:rsid w:val="00905184"/>
    <w:rsid w:val="00906892"/>
    <w:rsid w:val="00907387"/>
    <w:rsid w:val="00910A12"/>
    <w:rsid w:val="00910D20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30D40"/>
    <w:rsid w:val="00931589"/>
    <w:rsid w:val="009320BE"/>
    <w:rsid w:val="0093245D"/>
    <w:rsid w:val="00932DF7"/>
    <w:rsid w:val="00933495"/>
    <w:rsid w:val="00934CF1"/>
    <w:rsid w:val="00935FFF"/>
    <w:rsid w:val="00936873"/>
    <w:rsid w:val="00936D5D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F6E"/>
    <w:rsid w:val="009564D7"/>
    <w:rsid w:val="0095730D"/>
    <w:rsid w:val="009573AE"/>
    <w:rsid w:val="00957A7B"/>
    <w:rsid w:val="00957C7E"/>
    <w:rsid w:val="0096260F"/>
    <w:rsid w:val="009636E0"/>
    <w:rsid w:val="009649F6"/>
    <w:rsid w:val="00965C6B"/>
    <w:rsid w:val="00965D9A"/>
    <w:rsid w:val="00967530"/>
    <w:rsid w:val="009713CB"/>
    <w:rsid w:val="00971857"/>
    <w:rsid w:val="00972563"/>
    <w:rsid w:val="00974736"/>
    <w:rsid w:val="0097717F"/>
    <w:rsid w:val="009801B6"/>
    <w:rsid w:val="00980D9F"/>
    <w:rsid w:val="00981152"/>
    <w:rsid w:val="0098119E"/>
    <w:rsid w:val="00982CFA"/>
    <w:rsid w:val="00982CFF"/>
    <w:rsid w:val="009833A2"/>
    <w:rsid w:val="00984E65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1383"/>
    <w:rsid w:val="009B3978"/>
    <w:rsid w:val="009B62CD"/>
    <w:rsid w:val="009B7177"/>
    <w:rsid w:val="009B75D1"/>
    <w:rsid w:val="009C19AD"/>
    <w:rsid w:val="009C1EA0"/>
    <w:rsid w:val="009C3235"/>
    <w:rsid w:val="009C3772"/>
    <w:rsid w:val="009C3A17"/>
    <w:rsid w:val="009C415A"/>
    <w:rsid w:val="009C47DE"/>
    <w:rsid w:val="009C4D38"/>
    <w:rsid w:val="009C501E"/>
    <w:rsid w:val="009C50FC"/>
    <w:rsid w:val="009C5C91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787"/>
    <w:rsid w:val="00A202CE"/>
    <w:rsid w:val="00A214E1"/>
    <w:rsid w:val="00A216C3"/>
    <w:rsid w:val="00A2178C"/>
    <w:rsid w:val="00A2505D"/>
    <w:rsid w:val="00A2621C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1E43"/>
    <w:rsid w:val="00A535F6"/>
    <w:rsid w:val="00A54A64"/>
    <w:rsid w:val="00A54A6E"/>
    <w:rsid w:val="00A5565B"/>
    <w:rsid w:val="00A55A3E"/>
    <w:rsid w:val="00A55A64"/>
    <w:rsid w:val="00A56833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D0F"/>
    <w:rsid w:val="00A83DB2"/>
    <w:rsid w:val="00A84F67"/>
    <w:rsid w:val="00A8598D"/>
    <w:rsid w:val="00A861F6"/>
    <w:rsid w:val="00A86B9C"/>
    <w:rsid w:val="00A87F9C"/>
    <w:rsid w:val="00A902DE"/>
    <w:rsid w:val="00A9075F"/>
    <w:rsid w:val="00A90946"/>
    <w:rsid w:val="00A90FF8"/>
    <w:rsid w:val="00A9156B"/>
    <w:rsid w:val="00A91FB2"/>
    <w:rsid w:val="00A93FE7"/>
    <w:rsid w:val="00A954FB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4F8E"/>
    <w:rsid w:val="00AC6B12"/>
    <w:rsid w:val="00AD09E4"/>
    <w:rsid w:val="00AD1980"/>
    <w:rsid w:val="00AD1B16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1FC9"/>
    <w:rsid w:val="00AE26B0"/>
    <w:rsid w:val="00AE36B8"/>
    <w:rsid w:val="00AE4021"/>
    <w:rsid w:val="00AE4362"/>
    <w:rsid w:val="00AE481D"/>
    <w:rsid w:val="00AE6238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3923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BC5"/>
    <w:rsid w:val="00B36FA1"/>
    <w:rsid w:val="00B37511"/>
    <w:rsid w:val="00B416CA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80F65"/>
    <w:rsid w:val="00B82878"/>
    <w:rsid w:val="00B82EE5"/>
    <w:rsid w:val="00B832AE"/>
    <w:rsid w:val="00B8334F"/>
    <w:rsid w:val="00B83B50"/>
    <w:rsid w:val="00B85C83"/>
    <w:rsid w:val="00B86F16"/>
    <w:rsid w:val="00B8797E"/>
    <w:rsid w:val="00B9012B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C5B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755"/>
    <w:rsid w:val="00BA6838"/>
    <w:rsid w:val="00BA6BFE"/>
    <w:rsid w:val="00BB1F00"/>
    <w:rsid w:val="00BB2694"/>
    <w:rsid w:val="00BB349D"/>
    <w:rsid w:val="00BB43F2"/>
    <w:rsid w:val="00BB4D39"/>
    <w:rsid w:val="00BB4D86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D0268"/>
    <w:rsid w:val="00BD30B2"/>
    <w:rsid w:val="00BD37AA"/>
    <w:rsid w:val="00BD3F58"/>
    <w:rsid w:val="00BD583E"/>
    <w:rsid w:val="00BD5E73"/>
    <w:rsid w:val="00BE0ADB"/>
    <w:rsid w:val="00BE0EB9"/>
    <w:rsid w:val="00BE10C7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532A"/>
    <w:rsid w:val="00C05F9F"/>
    <w:rsid w:val="00C061EF"/>
    <w:rsid w:val="00C06CF0"/>
    <w:rsid w:val="00C07D01"/>
    <w:rsid w:val="00C11FEA"/>
    <w:rsid w:val="00C124C6"/>
    <w:rsid w:val="00C1340D"/>
    <w:rsid w:val="00C136DA"/>
    <w:rsid w:val="00C14AF9"/>
    <w:rsid w:val="00C152AD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978"/>
    <w:rsid w:val="00C31793"/>
    <w:rsid w:val="00C32AC9"/>
    <w:rsid w:val="00C3318C"/>
    <w:rsid w:val="00C338C1"/>
    <w:rsid w:val="00C35F38"/>
    <w:rsid w:val="00C373FE"/>
    <w:rsid w:val="00C37EED"/>
    <w:rsid w:val="00C4039C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E9A"/>
    <w:rsid w:val="00C621C3"/>
    <w:rsid w:val="00C62E0E"/>
    <w:rsid w:val="00C64ACC"/>
    <w:rsid w:val="00C64BE2"/>
    <w:rsid w:val="00C64E14"/>
    <w:rsid w:val="00C6573A"/>
    <w:rsid w:val="00C65A48"/>
    <w:rsid w:val="00C66CC4"/>
    <w:rsid w:val="00C70D7F"/>
    <w:rsid w:val="00C715CB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CBC"/>
    <w:rsid w:val="00CA464D"/>
    <w:rsid w:val="00CA538C"/>
    <w:rsid w:val="00CA54B4"/>
    <w:rsid w:val="00CA70EC"/>
    <w:rsid w:val="00CA75AA"/>
    <w:rsid w:val="00CA7CC2"/>
    <w:rsid w:val="00CB1DFD"/>
    <w:rsid w:val="00CB275A"/>
    <w:rsid w:val="00CB2FA0"/>
    <w:rsid w:val="00CB34CC"/>
    <w:rsid w:val="00CB5825"/>
    <w:rsid w:val="00CB5C91"/>
    <w:rsid w:val="00CB6330"/>
    <w:rsid w:val="00CB7DC1"/>
    <w:rsid w:val="00CC04AB"/>
    <w:rsid w:val="00CC0829"/>
    <w:rsid w:val="00CC1477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95C"/>
    <w:rsid w:val="00D47D41"/>
    <w:rsid w:val="00D5153C"/>
    <w:rsid w:val="00D525A8"/>
    <w:rsid w:val="00D52ACF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51EC"/>
    <w:rsid w:val="00DF5283"/>
    <w:rsid w:val="00DF5B33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FF8"/>
    <w:rsid w:val="00E1428A"/>
    <w:rsid w:val="00E145C4"/>
    <w:rsid w:val="00E14BB3"/>
    <w:rsid w:val="00E14E5F"/>
    <w:rsid w:val="00E14FB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A69"/>
    <w:rsid w:val="00E51987"/>
    <w:rsid w:val="00E53FBF"/>
    <w:rsid w:val="00E54EAF"/>
    <w:rsid w:val="00E55815"/>
    <w:rsid w:val="00E558E4"/>
    <w:rsid w:val="00E563E8"/>
    <w:rsid w:val="00E56549"/>
    <w:rsid w:val="00E56680"/>
    <w:rsid w:val="00E57065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7A28"/>
    <w:rsid w:val="00EA186E"/>
    <w:rsid w:val="00EA40C5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7B7"/>
    <w:rsid w:val="00EC5E32"/>
    <w:rsid w:val="00EC6815"/>
    <w:rsid w:val="00EC70AD"/>
    <w:rsid w:val="00EC7ADC"/>
    <w:rsid w:val="00ED0779"/>
    <w:rsid w:val="00ED20AA"/>
    <w:rsid w:val="00ED2D8B"/>
    <w:rsid w:val="00ED3981"/>
    <w:rsid w:val="00ED3BE4"/>
    <w:rsid w:val="00ED40B7"/>
    <w:rsid w:val="00ED42A7"/>
    <w:rsid w:val="00ED4B9E"/>
    <w:rsid w:val="00ED51F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F0C73"/>
    <w:rsid w:val="00EF0EA4"/>
    <w:rsid w:val="00EF2D26"/>
    <w:rsid w:val="00EF2E83"/>
    <w:rsid w:val="00EF3366"/>
    <w:rsid w:val="00EF36CB"/>
    <w:rsid w:val="00EF382D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F0E"/>
    <w:rsid w:val="00F05C1B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AEC"/>
    <w:rsid w:val="00F23BCE"/>
    <w:rsid w:val="00F2598F"/>
    <w:rsid w:val="00F27007"/>
    <w:rsid w:val="00F273F2"/>
    <w:rsid w:val="00F31901"/>
    <w:rsid w:val="00F31CA9"/>
    <w:rsid w:val="00F31CF8"/>
    <w:rsid w:val="00F3278E"/>
    <w:rsid w:val="00F33C00"/>
    <w:rsid w:val="00F34F6F"/>
    <w:rsid w:val="00F35D88"/>
    <w:rsid w:val="00F37431"/>
    <w:rsid w:val="00F4140D"/>
    <w:rsid w:val="00F4170A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503BB"/>
    <w:rsid w:val="00F52C83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BAA"/>
    <w:rsid w:val="00F721EB"/>
    <w:rsid w:val="00F723C9"/>
    <w:rsid w:val="00F72AD8"/>
    <w:rsid w:val="00F72B7B"/>
    <w:rsid w:val="00F73710"/>
    <w:rsid w:val="00F74EFD"/>
    <w:rsid w:val="00F7534B"/>
    <w:rsid w:val="00F75858"/>
    <w:rsid w:val="00F75F32"/>
    <w:rsid w:val="00F769D3"/>
    <w:rsid w:val="00F8006B"/>
    <w:rsid w:val="00F8009B"/>
    <w:rsid w:val="00F80519"/>
    <w:rsid w:val="00F80CD4"/>
    <w:rsid w:val="00F812F5"/>
    <w:rsid w:val="00F81486"/>
    <w:rsid w:val="00F83B5F"/>
    <w:rsid w:val="00F84035"/>
    <w:rsid w:val="00F84C86"/>
    <w:rsid w:val="00F8504B"/>
    <w:rsid w:val="00F860B3"/>
    <w:rsid w:val="00F87A76"/>
    <w:rsid w:val="00F90137"/>
    <w:rsid w:val="00F90ADA"/>
    <w:rsid w:val="00F91184"/>
    <w:rsid w:val="00F92D0F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D0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F038A"/>
    <w:rsid w:val="00FF1B9C"/>
    <w:rsid w:val="00FF1EB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C16AB"/>
  <w15:chartTrackingRefBased/>
  <w15:docId w15:val="{24708EC5-E9E9-4E89-9FF4-446D568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A78C-86D4-43F6-B1E8-872A95FB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5</cp:revision>
  <dcterms:created xsi:type="dcterms:W3CDTF">2018-01-18T16:56:00Z</dcterms:created>
  <dcterms:modified xsi:type="dcterms:W3CDTF">2018-01-22T02:19:00Z</dcterms:modified>
</cp:coreProperties>
</file>